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B0" w:rsidRDefault="00142B9F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posOffset>3011805</wp:posOffset>
                </wp:positionH>
                <wp:positionV relativeFrom="page">
                  <wp:posOffset>-1066799</wp:posOffset>
                </wp:positionV>
                <wp:extent cx="3363191" cy="11041380"/>
                <wp:effectExtent l="0" t="0" r="0" b="0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3191" cy="11041380"/>
                          <a:chOff x="3664405" y="0"/>
                          <a:chExt cx="3363191" cy="756000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3664405" y="0"/>
                            <a:ext cx="3363191" cy="7560000"/>
                            <a:chOff x="-266700" y="-982980"/>
                            <a:chExt cx="3363191" cy="11041380"/>
                          </a:xfrm>
                        </wpg:grpSpPr>
                        <wps:wsp>
                          <wps:cNvPr id="2" name="Pravokotnik 2"/>
                          <wps:cNvSpPr/>
                          <wps:spPr>
                            <a:xfrm>
                              <a:off x="-266700" y="-982980"/>
                              <a:ext cx="3363175" cy="1104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2B9F" w:rsidRDefault="00142B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Pravokotnik 3"/>
                          <wps:cNvSpPr/>
                          <wps:spPr>
                            <a:xfrm>
                              <a:off x="0" y="0"/>
                              <a:ext cx="138545" cy="100584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2B9F" w:rsidRDefault="00142B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Pravokotnik 4"/>
                          <wps:cNvSpPr/>
                          <wps:spPr>
                            <a:xfrm>
                              <a:off x="124691" y="0"/>
                              <a:ext cx="29718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2B9F" w:rsidRDefault="00142B9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Pravokotnik 5"/>
                          <wps:cNvSpPr/>
                          <wps:spPr>
                            <a:xfrm>
                              <a:off x="-266700" y="-982980"/>
                              <a:ext cx="3136900" cy="2377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2B9F" w:rsidRPr="00142B9F" w:rsidRDefault="00142B9F">
                                <w:pPr>
                                  <w:textDirection w:val="btLr"/>
                                  <w:rPr>
                                    <w:rFonts w:ascii="Bradley Hand ITC" w:hAnsi="Bradley Hand ITC"/>
                                  </w:rPr>
                                </w:pPr>
                                <w:r w:rsidRPr="00142B9F">
                                  <w:rPr>
                                    <w:rFonts w:ascii="Bradley Hand ITC" w:eastAsia="Arial" w:hAnsi="Bradley Hand ITC" w:cs="Arial"/>
                                    <w:color w:val="FFFFFF"/>
                                    <w:sz w:val="56"/>
                                  </w:rPr>
                                  <w:t xml:space="preserve"> 2022/2023</w:t>
                                </w:r>
                              </w:p>
                            </w:txbxContent>
                          </wps:txbx>
                          <wps:bodyPr spcFirstLastPara="1" wrap="square" lIns="365750" tIns="182875" rIns="182875" bIns="182875" anchor="b" anchorCtr="0">
                            <a:noAutofit/>
                          </wps:bodyPr>
                        </wps:wsp>
                        <wps:wsp>
                          <wps:cNvPr id="7" name="Pravokotnik 7"/>
                          <wps:cNvSpPr/>
                          <wps:spPr>
                            <a:xfrm>
                              <a:off x="0" y="6761018"/>
                              <a:ext cx="3089515" cy="2833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42B9F" w:rsidRDefault="00142B9F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28"/>
                                  </w:rPr>
                                  <w:t>uporabnik</w:t>
                                </w:r>
                              </w:p>
                              <w:p w:rsidR="00142B9F" w:rsidRDefault="00142B9F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28"/>
                                  </w:rPr>
                                  <w:t xml:space="preserve">     </w:t>
                                </w:r>
                              </w:p>
                              <w:p w:rsidR="00142B9F" w:rsidRDefault="00142B9F">
                                <w:pPr>
                                  <w:spacing w:line="36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FFFFFF"/>
                                    <w:sz w:val="28"/>
                                  </w:rPr>
                                  <w:t xml:space="preserve">  2022/2023</w:t>
                                </w:r>
                              </w:p>
                            </w:txbxContent>
                          </wps:txbx>
                          <wps:bodyPr spcFirstLastPara="1" wrap="square" lIns="365750" tIns="182875" rIns="182875" bIns="182875" anchor="b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6" o:spid="_x0000_s1026" style="position:absolute;margin-left:237.15pt;margin-top:-84pt;width:264.8pt;height:869.4pt;z-index:251658240;mso-position-horizontal-relative:page;mso-position-vertical-relative:page" coordorigin="36644" coordsize="33631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">
                <v:group id="Skupina 1" o:spid="_x0000_s1027" style="position:absolute;left:36644;width:33631;height:75600" coordorigin="-2667,-9829" coordsize="33631,110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Pravokotnik 2" o:spid="_x0000_s1028" style="position:absolute;left:-2667;top:-9829;width:33631;height:110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142B9F" w:rsidRDefault="00142B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avokotnik 3" o:spid="_x0000_s1029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" fillcolor="white [3201]" stroked="f">
                    <v:fill opacity="52428f"/>
                    <v:textbox inset="2.53958mm,2.53958mm,2.53958mm,2.53958mm">
                      <w:txbxContent>
                        <w:p w:rsidR="00142B9F" w:rsidRDefault="00142B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avokotnik 4" o:spid="_x0000_s1030" style="position:absolute;left:1246;width:29718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" fillcolor="#92d050" stroked="f">
                    <v:textbox inset="2.53958mm,2.53958mm,2.53958mm,2.53958mm">
                      <w:txbxContent>
                        <w:p w:rsidR="00142B9F" w:rsidRDefault="00142B9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avokotnik 5" o:spid="_x0000_s1031" style="position:absolute;left:-2667;top:-9829;width:31369;height:237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" filled="f" stroked="f">
                    <v:textbox inset="10.1597mm,5.07986mm,5.07986mm,5.07986mm">
                      <w:txbxContent>
                        <w:p w:rsidR="00142B9F" w:rsidRPr="00142B9F" w:rsidRDefault="00142B9F">
                          <w:pPr>
                            <w:textDirection w:val="btLr"/>
                            <w:rPr>
                              <w:rFonts w:ascii="Bradley Hand ITC" w:hAnsi="Bradley Hand ITC"/>
                            </w:rPr>
                          </w:pPr>
                          <w:r w:rsidRPr="00142B9F">
                            <w:rPr>
                              <w:rFonts w:ascii="Bradley Hand ITC" w:eastAsia="Arial" w:hAnsi="Bradley Hand ITC" w:cs="Arial"/>
                              <w:color w:val="FFFFFF"/>
                              <w:sz w:val="56"/>
                            </w:rPr>
                            <w:t xml:space="preserve"> 2022/2023</w:t>
                          </w:r>
                        </w:p>
                      </w:txbxContent>
                    </v:textbox>
                  </v:rect>
                  <v:rect id="Pravokotnik 7" o:spid="_x0000_s1032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" filled="f" stroked="f">
                    <v:textbox inset="10.1597mm,5.07986mm,5.07986mm,5.07986mm">
                      <w:txbxContent>
                        <w:p w:rsidR="00142B9F" w:rsidRDefault="00142B9F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</w:rPr>
                            <w:t>uporabnik</w:t>
                          </w:r>
                        </w:p>
                        <w:p w:rsidR="00142B9F" w:rsidRDefault="00142B9F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</w:rPr>
                            <w:t xml:space="preserve">     </w:t>
                          </w:r>
                        </w:p>
                        <w:p w:rsidR="00142B9F" w:rsidRDefault="00142B9F">
                          <w:pPr>
                            <w:spacing w:line="36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28"/>
                            </w:rPr>
                            <w:t xml:space="preserve">  2022/2023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align>left</wp:align>
                </wp:positionH>
                <wp:positionV relativeFrom="page">
                  <wp:posOffset>1880235</wp:posOffset>
                </wp:positionV>
                <wp:extent cx="6989445" cy="659130"/>
                <wp:effectExtent l="0" t="0" r="0" b="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0803" y="3459960"/>
                          <a:ext cx="6970395" cy="64008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2B9F" w:rsidRDefault="00142B9F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7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spcFirstLastPara="1" wrap="square" lIns="182875" tIns="45700" rIns="18287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8" o:spid="_x0000_s1033" style="position:absolute;margin-left:0;margin-top:148.05pt;width:550.35pt;height:51.9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" fillcolor="black [3200]" strokecolor="black [3200]" strokeweight="1.5pt">
                <v:stroke startarrowwidth="narrow" startarrowlength="short" endarrowwidth="narrow" endarrowlength="short"/>
                <v:textbox inset="5.07986mm,1.2694mm,5.07986mm,1.2694mm">
                  <w:txbxContent>
                    <w:p w:rsidR="00142B9F" w:rsidRDefault="00142B9F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72"/>
                        </w:rPr>
                        <w:t xml:space="preserve">  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969B0" w:rsidRDefault="00142B9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-360043</wp:posOffset>
            </wp:positionH>
            <wp:positionV relativeFrom="paragraph">
              <wp:posOffset>1950085</wp:posOffset>
            </wp:positionV>
            <wp:extent cx="4800288" cy="1243993"/>
            <wp:effectExtent l="0" t="0" r="0" b="0"/>
            <wp:wrapSquare wrapText="bothSides" distT="0" distB="0" distL="114300" distR="114300"/>
            <wp:docPr id="9" name="image3.jpg" descr="https://osnovnasolajelsane.splet.arnes.si/files/2019/03/cropped-slikaSolaIMG_20190311_1151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osnovnasolajelsane.splet.arnes.si/files/2019/03/cropped-slikaSolaIMG_20190311_115110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288" cy="1243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-352424</wp:posOffset>
                </wp:positionH>
                <wp:positionV relativeFrom="paragraph">
                  <wp:posOffset>3760260</wp:posOffset>
                </wp:positionV>
                <wp:extent cx="3873818" cy="1449915"/>
                <wp:effectExtent l="0" t="0" r="0" b="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1900" y="3223740"/>
                          <a:ext cx="4648200" cy="11125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2B9F" w:rsidRPr="00C449D5" w:rsidRDefault="00C449D5">
                            <w:pPr>
                              <w:jc w:val="center"/>
                              <w:textDirection w:val="btLr"/>
                              <w:rPr>
                                <w:rFonts w:ascii="Bradley Hand ITC" w:eastAsia="Calibri" w:hAnsi="Bradley Hand ITC" w:cs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449D5">
                              <w:rPr>
                                <w:rFonts w:ascii="Bradley Hand ITC" w:eastAsia="Calibri" w:hAnsi="Bradley Hand ITC" w:cs="Calibr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VRTEC JELŠANE</w:t>
                            </w:r>
                          </w:p>
                          <w:p w:rsidR="00C449D5" w:rsidRPr="00C449D5" w:rsidRDefault="00C449D5">
                            <w:pPr>
                              <w:jc w:val="center"/>
                              <w:textDirection w:val="btLr"/>
                              <w:rPr>
                                <w:rFonts w:ascii="Bradley Hand ITC" w:hAnsi="Bradley Hand ITC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449D5">
                              <w:rPr>
                                <w:rFonts w:ascii="Bradley Hand ITC" w:hAnsi="Bradley Hand ITC"/>
                                <w:color w:val="FFFFFF" w:themeColor="background1"/>
                                <w:sz w:val="44"/>
                                <w:szCs w:val="44"/>
                              </w:rPr>
                              <w:t>PUBLIKACIJA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0" o:spid="_x0000_s1034" style="position:absolute;left:0;text-align:left;margin-left:-27.75pt;margin-top:296.1pt;width:305.05pt;height:1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" fillcolor="#92d050" stroked="f">
                <v:textbox inset="2.53958mm,1.2694mm,2.53958mm,1.2694mm">
                  <w:txbxContent>
                    <w:p w:rsidR="00142B9F" w:rsidRPr="00C449D5" w:rsidRDefault="00C449D5">
                      <w:pPr>
                        <w:jc w:val="center"/>
                        <w:textDirection w:val="btLr"/>
                        <w:rPr>
                          <w:rFonts w:ascii="Bradley Hand ITC" w:eastAsia="Calibri" w:hAnsi="Bradley Hand ITC" w:cs="Calibr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C449D5">
                        <w:rPr>
                          <w:rFonts w:ascii="Bradley Hand ITC" w:eastAsia="Calibri" w:hAnsi="Bradley Hand ITC" w:cs="Calibri"/>
                          <w:b/>
                          <w:color w:val="FFFFFF" w:themeColor="background1"/>
                          <w:sz w:val="44"/>
                          <w:szCs w:val="44"/>
                        </w:rPr>
                        <w:t>VRTEC JELŠANE</w:t>
                      </w:r>
                    </w:p>
                    <w:p w:rsidR="00C449D5" w:rsidRPr="00C449D5" w:rsidRDefault="00C449D5">
                      <w:pPr>
                        <w:jc w:val="center"/>
                        <w:textDirection w:val="btLr"/>
                        <w:rPr>
                          <w:rFonts w:ascii="Bradley Hand ITC" w:hAnsi="Bradley Hand ITC"/>
                          <w:color w:val="FFFFFF" w:themeColor="background1"/>
                          <w:sz w:val="44"/>
                          <w:szCs w:val="44"/>
                        </w:rPr>
                      </w:pPr>
                      <w:r w:rsidRPr="00C449D5">
                        <w:rPr>
                          <w:rFonts w:ascii="Bradley Hand ITC" w:hAnsi="Bradley Hand ITC"/>
                          <w:color w:val="FFFFFF" w:themeColor="background1"/>
                          <w:sz w:val="44"/>
                          <w:szCs w:val="44"/>
                        </w:rPr>
                        <w:t>PUBLIKACIJA</w:t>
                      </w:r>
                    </w:p>
                  </w:txbxContent>
                </v:textbox>
              </v:rect>
            </w:pict>
          </mc:Fallback>
        </mc:AlternateContent>
      </w:r>
    </w:p>
    <w:p w:rsidR="00D969B0" w:rsidRDefault="00D969B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rFonts w:ascii="Arial" w:eastAsia="Arial" w:hAnsi="Arial" w:cs="Arial"/>
          <w:color w:val="000000"/>
        </w:rPr>
      </w:pPr>
    </w:p>
    <w:p w:rsidR="00D969B0" w:rsidRDefault="00D969B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rFonts w:ascii="Arial" w:eastAsia="Arial" w:hAnsi="Arial" w:cs="Arial"/>
          <w:color w:val="000000"/>
        </w:rPr>
      </w:pPr>
    </w:p>
    <w:p w:rsidR="00D969B0" w:rsidRDefault="00D969B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rFonts w:ascii="Arial" w:eastAsia="Arial" w:hAnsi="Arial" w:cs="Arial"/>
          <w:color w:val="000000"/>
        </w:rPr>
      </w:pPr>
    </w:p>
    <w:p w:rsidR="00D969B0" w:rsidRDefault="00D969B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rFonts w:ascii="Arial" w:eastAsia="Arial" w:hAnsi="Arial" w:cs="Arial"/>
          <w:color w:val="000000"/>
        </w:rPr>
      </w:pPr>
    </w:p>
    <w:p w:rsidR="00D969B0" w:rsidRDefault="00D969B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rPr>
          <w:rFonts w:ascii="Arial" w:eastAsia="Arial" w:hAnsi="Arial" w:cs="Arial"/>
          <w:color w:val="000000"/>
        </w:rPr>
      </w:pPr>
    </w:p>
    <w:p w:rsidR="00D969B0" w:rsidRDefault="00D969B0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D969B0" w:rsidRPr="00142B9F" w:rsidRDefault="00C449D5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jc w:val="center"/>
        <w:rPr>
          <w:rFonts w:ascii="Bradley Hand ITC" w:eastAsia="Arial" w:hAnsi="Bradley Hand ITC" w:cs="Arial"/>
          <w:b/>
          <w:color w:val="00B050"/>
          <w:sz w:val="44"/>
          <w:szCs w:val="44"/>
        </w:rPr>
      </w:pPr>
      <w:r>
        <w:rPr>
          <w:rFonts w:ascii="Bradley Hand ITC" w:eastAsia="Arial" w:hAnsi="Bradley Hand ITC" w:cs="Arial"/>
          <w:b/>
          <w:color w:val="00B050"/>
          <w:sz w:val="44"/>
          <w:szCs w:val="44"/>
        </w:rPr>
        <w:t>VRTEC</w:t>
      </w:r>
      <w:r w:rsidR="00142B9F" w:rsidRPr="00142B9F">
        <w:rPr>
          <w:rFonts w:ascii="Bradley Hand ITC" w:eastAsia="Arial" w:hAnsi="Bradley Hand ITC" w:cs="Arial"/>
          <w:b/>
          <w:color w:val="00B050"/>
          <w:sz w:val="44"/>
          <w:szCs w:val="44"/>
        </w:rPr>
        <w:t xml:space="preserve"> JELŠANE</w:t>
      </w:r>
    </w:p>
    <w:p w:rsidR="00D969B0" w:rsidRPr="00142B9F" w:rsidRDefault="00142B9F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</w:tabs>
        <w:jc w:val="center"/>
        <w:rPr>
          <w:rFonts w:ascii="Bradley Hand ITC" w:eastAsia="Arial" w:hAnsi="Bradley Hand ITC" w:cs="Arial"/>
          <w:b/>
          <w:color w:val="00B050"/>
          <w:sz w:val="44"/>
          <w:szCs w:val="44"/>
        </w:rPr>
      </w:pPr>
      <w:r w:rsidRPr="00142B9F">
        <w:rPr>
          <w:rFonts w:ascii="Bradley Hand ITC" w:eastAsia="Arial" w:hAnsi="Bradley Hand ITC" w:cs="Arial"/>
          <w:b/>
          <w:color w:val="00B050"/>
          <w:sz w:val="44"/>
          <w:szCs w:val="44"/>
        </w:rPr>
        <w:t>2022/2023</w:t>
      </w:r>
    </w:p>
    <w:p w:rsidR="00D969B0" w:rsidRDefault="00142B9F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1607820</wp:posOffset>
            </wp:positionH>
            <wp:positionV relativeFrom="paragraph">
              <wp:posOffset>123825</wp:posOffset>
            </wp:positionV>
            <wp:extent cx="1256030" cy="1158240"/>
            <wp:effectExtent l="0" t="0" r="0" b="0"/>
            <wp:wrapSquare wrapText="bothSides" distT="0" distB="0" distL="114300" distR="114300"/>
            <wp:docPr id="14" name="image1.png" descr="LOGO JELŠA NAPIS 4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JELŠA NAPIS 4_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5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both"/>
        <w:rPr>
          <w:rFonts w:ascii="Arial" w:eastAsia="Arial" w:hAnsi="Arial" w:cs="Arial"/>
          <w:sz w:val="20"/>
          <w:szCs w:val="20"/>
        </w:rPr>
      </w:pPr>
    </w:p>
    <w:p w:rsidR="00D969B0" w:rsidRDefault="00D969B0">
      <w:pPr>
        <w:widowControl w:val="0"/>
        <w:tabs>
          <w:tab w:val="left" w:pos="6663"/>
        </w:tabs>
        <w:jc w:val="center"/>
        <w:rPr>
          <w:rFonts w:ascii="Arial" w:eastAsia="Arial" w:hAnsi="Arial" w:cs="Arial"/>
          <w:sz w:val="20"/>
          <w:szCs w:val="20"/>
        </w:rPr>
      </w:pPr>
    </w:p>
    <w:p w:rsidR="00D969B0" w:rsidRDefault="00142B9F">
      <w:pPr>
        <w:spacing w:line="36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Vide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cor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0"/>
          <w:szCs w:val="20"/>
        </w:rPr>
        <w:t>tuum</w:t>
      </w:r>
      <w:proofErr w:type="spellEnd"/>
      <w:r>
        <w:rPr>
          <w:rFonts w:ascii="Arial" w:eastAsia="Arial" w:hAnsi="Arial" w:cs="Arial"/>
          <w:b/>
          <w:i/>
          <w:sz w:val="20"/>
          <w:szCs w:val="20"/>
        </w:rPr>
        <w:t>!</w:t>
      </w:r>
    </w:p>
    <w:p w:rsidR="00D969B0" w:rsidRDefault="00D969B0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969B0" w:rsidRDefault="00142B9F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Vizija zaposlenih </w:t>
      </w:r>
      <w:r w:rsidR="00C449D5">
        <w:rPr>
          <w:rFonts w:ascii="Arial" w:eastAsia="Arial" w:hAnsi="Arial" w:cs="Arial"/>
          <w:sz w:val="20"/>
          <w:szCs w:val="20"/>
        </w:rPr>
        <w:t>v vrtcu</w:t>
      </w:r>
      <w:r>
        <w:rPr>
          <w:rFonts w:ascii="Arial" w:eastAsia="Arial" w:hAnsi="Arial" w:cs="Arial"/>
          <w:sz w:val="20"/>
          <w:szCs w:val="20"/>
        </w:rPr>
        <w:t xml:space="preserve"> Jelšane je predvsem delati s srcem, veseljem, strokovnostjo in optimizmom. Energijo želimo prenesti tudi na </w:t>
      </w:r>
      <w:r w:rsidR="00C449D5">
        <w:rPr>
          <w:rFonts w:ascii="Arial" w:eastAsia="Arial" w:hAnsi="Arial" w:cs="Arial"/>
          <w:sz w:val="20"/>
          <w:szCs w:val="20"/>
        </w:rPr>
        <w:t>otroke</w:t>
      </w:r>
      <w:r>
        <w:rPr>
          <w:rFonts w:ascii="Arial" w:eastAsia="Arial" w:hAnsi="Arial" w:cs="Arial"/>
          <w:sz w:val="20"/>
          <w:szCs w:val="20"/>
        </w:rPr>
        <w:t xml:space="preserve"> ter ostale sodelujoče v vzgoji in izobraževanju</w:t>
      </w:r>
      <w:r w:rsidR="00C449D5">
        <w:rPr>
          <w:rFonts w:ascii="Arial" w:eastAsia="Arial" w:hAnsi="Arial" w:cs="Arial"/>
          <w:sz w:val="20"/>
          <w:szCs w:val="20"/>
        </w:rPr>
        <w:t xml:space="preserve"> v našem vrtcu.</w:t>
      </w:r>
    </w:p>
    <w:p w:rsidR="00D969B0" w:rsidRPr="00142B9F" w:rsidRDefault="00142B9F" w:rsidP="00142B9F">
      <w:pPr>
        <w:pBdr>
          <w:top w:val="nil"/>
          <w:left w:val="nil"/>
          <w:bottom w:val="single" w:sz="4" w:space="5" w:color="4F81BD"/>
          <w:right w:val="nil"/>
          <w:between w:val="nil"/>
        </w:pBdr>
        <w:spacing w:before="200" w:after="280"/>
        <w:ind w:left="936" w:right="936"/>
        <w:jc w:val="center"/>
        <w:rPr>
          <w:rFonts w:ascii="Arial" w:eastAsia="Arial" w:hAnsi="Arial" w:cs="Arial"/>
          <w:sz w:val="20"/>
          <w:szCs w:val="20"/>
        </w:rPr>
      </w:pPr>
      <w:r>
        <w:br w:type="page"/>
      </w:r>
    </w:p>
    <w:p w:rsidR="00C449D5" w:rsidRPr="00C449D5" w:rsidRDefault="00C449D5" w:rsidP="00C449D5">
      <w:pPr>
        <w:keepNext/>
        <w:jc w:val="both"/>
        <w:rPr>
          <w:rFonts w:ascii="Century Gothic" w:eastAsia="Arial" w:hAnsi="Century Gothic" w:cs="Arial"/>
          <w:b/>
          <w:color w:val="00B050"/>
          <w:sz w:val="22"/>
          <w:szCs w:val="22"/>
        </w:rPr>
      </w:pPr>
    </w:p>
    <w:p w:rsidR="00C449D5" w:rsidRPr="00C449D5" w:rsidRDefault="00C449D5" w:rsidP="00C449D5">
      <w:pPr>
        <w:pBdr>
          <w:top w:val="nil"/>
          <w:left w:val="nil"/>
          <w:bottom w:val="single" w:sz="4" w:space="5" w:color="4F81BD"/>
          <w:right w:val="nil"/>
          <w:between w:val="nil"/>
        </w:pBdr>
        <w:shd w:val="clear" w:color="auto" w:fill="FFFFFF" w:themeFill="background1"/>
        <w:spacing w:before="200" w:after="280"/>
        <w:ind w:right="936"/>
        <w:rPr>
          <w:rFonts w:ascii="Century Gothic" w:eastAsia="Caveat" w:hAnsi="Century Gothic" w:cs="Caveat"/>
          <w:b/>
          <w:color w:val="00B050"/>
          <w:sz w:val="22"/>
          <w:szCs w:val="22"/>
        </w:rPr>
      </w:pPr>
      <w:r w:rsidRPr="00C449D5">
        <w:rPr>
          <w:rFonts w:ascii="Century Gothic" w:eastAsia="Arial" w:hAnsi="Century Gothic"/>
          <w:b/>
          <w:color w:val="00B050"/>
          <w:sz w:val="22"/>
          <w:szCs w:val="22"/>
        </w:rPr>
        <w:t>Naziv vrtca</w:t>
      </w:r>
      <w:r w:rsidRPr="00C449D5">
        <w:rPr>
          <w:rFonts w:ascii="Century Gothic" w:eastAsia="Arial" w:hAnsi="Century Gothic" w:cs="Arial"/>
          <w:b/>
          <w:color w:val="00B050"/>
          <w:sz w:val="22"/>
          <w:szCs w:val="22"/>
        </w:rPr>
        <w:t>: VRTEC PRI OSNOVNI ŠOLI JELŠANE</w:t>
      </w:r>
    </w:p>
    <w:p w:rsidR="00C449D5" w:rsidRPr="00C449D5" w:rsidRDefault="00C449D5" w:rsidP="00C449D5">
      <w:pPr>
        <w:keepNext/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  <w:r w:rsidRPr="00C449D5">
        <w:rPr>
          <w:rFonts w:ascii="Century Gothic" w:eastAsia="Arial" w:hAnsi="Century Gothic" w:cs="Arial"/>
          <w:b/>
          <w:color w:val="00B050"/>
          <w:sz w:val="22"/>
          <w:szCs w:val="22"/>
        </w:rPr>
        <w:t xml:space="preserve">Sedež vrtca: </w:t>
      </w:r>
      <w:r w:rsidRPr="00C449D5">
        <w:rPr>
          <w:rFonts w:ascii="Century Gothic" w:eastAsia="Arial" w:hAnsi="Century Gothic" w:cs="Arial"/>
          <w:color w:val="000000"/>
          <w:sz w:val="22"/>
          <w:szCs w:val="22"/>
        </w:rPr>
        <w:t>Jelšane 82, 6254 Jelšane</w:t>
      </w:r>
    </w:p>
    <w:p w:rsidR="00D969B0" w:rsidRPr="00C449D5" w:rsidRDefault="00D969B0">
      <w:pPr>
        <w:widowControl w:val="0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:rsidR="00D969B0" w:rsidRPr="00C449D5" w:rsidRDefault="00142B9F">
      <w:pPr>
        <w:widowControl w:val="0"/>
        <w:rPr>
          <w:rFonts w:ascii="Century Gothic" w:eastAsia="Caveat" w:hAnsi="Century Gothic" w:cs="Caveat"/>
          <w:b/>
          <w:color w:val="00B050"/>
          <w:sz w:val="22"/>
          <w:szCs w:val="22"/>
        </w:rPr>
      </w:pPr>
      <w:r w:rsidRPr="00C449D5">
        <w:rPr>
          <w:rFonts w:ascii="Century Gothic" w:eastAsia="Caveat" w:hAnsi="Century Gothic" w:cs="Caveat"/>
          <w:b/>
          <w:color w:val="00B050"/>
          <w:sz w:val="22"/>
          <w:szCs w:val="22"/>
        </w:rPr>
        <w:t>Telefoni</w:t>
      </w:r>
    </w:p>
    <w:p w:rsidR="00D969B0" w:rsidRPr="00C449D5" w:rsidRDefault="00142B9F">
      <w:pPr>
        <w:widowControl w:val="0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C449D5">
        <w:rPr>
          <w:rFonts w:ascii="Century Gothic" w:eastAsia="Arial" w:hAnsi="Century Gothic" w:cs="Arial"/>
          <w:color w:val="000000"/>
          <w:sz w:val="22"/>
          <w:szCs w:val="22"/>
        </w:rPr>
        <w:t xml:space="preserve">Tajništvo: </w:t>
      </w:r>
      <w:r w:rsidRPr="00C449D5">
        <w:rPr>
          <w:rFonts w:ascii="Century Gothic" w:eastAsia="Arial" w:hAnsi="Century Gothic" w:cs="Arial"/>
          <w:b/>
          <w:color w:val="000000"/>
          <w:sz w:val="22"/>
          <w:szCs w:val="22"/>
        </w:rPr>
        <w:t>(05) 711 87 00</w:t>
      </w:r>
    </w:p>
    <w:p w:rsidR="00D969B0" w:rsidRPr="00C449D5" w:rsidRDefault="00142B9F">
      <w:pPr>
        <w:tabs>
          <w:tab w:val="left" w:pos="1701"/>
          <w:tab w:val="left" w:pos="2268"/>
        </w:tabs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C449D5">
        <w:rPr>
          <w:rFonts w:ascii="Century Gothic" w:eastAsia="Arial" w:hAnsi="Century Gothic" w:cs="Arial"/>
          <w:color w:val="000000"/>
          <w:sz w:val="22"/>
          <w:szCs w:val="22"/>
        </w:rPr>
        <w:t xml:space="preserve">V. d. ravnatelja: </w:t>
      </w:r>
      <w:r w:rsidRPr="00C449D5">
        <w:rPr>
          <w:rFonts w:ascii="Century Gothic" w:eastAsia="Arial" w:hAnsi="Century Gothic" w:cs="Arial"/>
          <w:b/>
          <w:color w:val="000000"/>
          <w:sz w:val="22"/>
          <w:szCs w:val="22"/>
        </w:rPr>
        <w:t>(05) 711 87 01, 040 579 929</w:t>
      </w:r>
    </w:p>
    <w:p w:rsidR="00D969B0" w:rsidRPr="00C449D5" w:rsidRDefault="00C449D5">
      <w:pPr>
        <w:tabs>
          <w:tab w:val="left" w:pos="1701"/>
          <w:tab w:val="left" w:pos="2268"/>
        </w:tabs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C449D5">
        <w:rPr>
          <w:rFonts w:ascii="Century Gothic" w:eastAsia="Arial" w:hAnsi="Century Gothic" w:cs="Arial"/>
          <w:color w:val="000000"/>
          <w:sz w:val="22"/>
          <w:szCs w:val="22"/>
        </w:rPr>
        <w:t>Šolska z</w:t>
      </w:r>
      <w:r w:rsidR="00142B9F" w:rsidRPr="00C449D5">
        <w:rPr>
          <w:rFonts w:ascii="Century Gothic" w:eastAsia="Arial" w:hAnsi="Century Gothic" w:cs="Arial"/>
          <w:color w:val="000000"/>
          <w:sz w:val="22"/>
          <w:szCs w:val="22"/>
        </w:rPr>
        <w:t>bornica:</w:t>
      </w:r>
      <w:r w:rsidR="00142B9F" w:rsidRPr="00C449D5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(05) 711 87 02</w:t>
      </w:r>
    </w:p>
    <w:p w:rsidR="00D969B0" w:rsidRPr="00C449D5" w:rsidRDefault="00142B9F">
      <w:pPr>
        <w:tabs>
          <w:tab w:val="left" w:pos="1701"/>
          <w:tab w:val="left" w:pos="2268"/>
        </w:tabs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C449D5">
        <w:rPr>
          <w:rFonts w:ascii="Century Gothic" w:eastAsia="Arial" w:hAnsi="Century Gothic" w:cs="Arial"/>
          <w:color w:val="000000"/>
          <w:sz w:val="22"/>
          <w:szCs w:val="22"/>
        </w:rPr>
        <w:t>Kuhinja:</w:t>
      </w:r>
      <w:r w:rsidRPr="00C449D5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(05) 711 87 04</w:t>
      </w:r>
    </w:p>
    <w:p w:rsidR="00D969B0" w:rsidRPr="00C449D5" w:rsidRDefault="00142B9F">
      <w:pPr>
        <w:widowControl w:val="0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C449D5">
        <w:rPr>
          <w:rFonts w:ascii="Century Gothic" w:eastAsia="Arial" w:hAnsi="Century Gothic" w:cs="Arial"/>
          <w:color w:val="000000"/>
          <w:sz w:val="22"/>
          <w:szCs w:val="22"/>
        </w:rPr>
        <w:t xml:space="preserve">Vrtec: </w:t>
      </w:r>
      <w:r w:rsidRPr="00C449D5">
        <w:rPr>
          <w:rFonts w:ascii="Century Gothic" w:eastAsia="Arial" w:hAnsi="Century Gothic" w:cs="Arial"/>
          <w:b/>
          <w:color w:val="000000"/>
          <w:sz w:val="22"/>
          <w:szCs w:val="22"/>
        </w:rPr>
        <w:t>(05) 711 87 03</w:t>
      </w:r>
    </w:p>
    <w:p w:rsidR="00D969B0" w:rsidRPr="00C449D5" w:rsidRDefault="00D969B0">
      <w:pPr>
        <w:widowControl w:val="0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:rsidR="00D969B0" w:rsidRPr="00C449D5" w:rsidRDefault="00142B9F">
      <w:pPr>
        <w:widowControl w:val="0"/>
        <w:rPr>
          <w:rFonts w:ascii="Century Gothic" w:eastAsia="Caveat" w:hAnsi="Century Gothic" w:cs="Caveat"/>
          <w:b/>
          <w:color w:val="00B050"/>
          <w:sz w:val="22"/>
          <w:szCs w:val="22"/>
        </w:rPr>
      </w:pPr>
      <w:proofErr w:type="spellStart"/>
      <w:r w:rsidRPr="00C449D5">
        <w:rPr>
          <w:rFonts w:ascii="Century Gothic" w:eastAsia="Caveat" w:hAnsi="Century Gothic" w:cs="Caveat"/>
          <w:b/>
          <w:color w:val="00B050"/>
          <w:sz w:val="22"/>
          <w:szCs w:val="22"/>
        </w:rPr>
        <w:t>Fax</w:t>
      </w:r>
      <w:proofErr w:type="spellEnd"/>
    </w:p>
    <w:p w:rsidR="00D969B0" w:rsidRPr="00C449D5" w:rsidRDefault="00142B9F">
      <w:pPr>
        <w:widowControl w:val="0"/>
        <w:rPr>
          <w:rFonts w:ascii="Century Gothic" w:eastAsia="Arial" w:hAnsi="Century Gothic" w:cs="Arial"/>
          <w:color w:val="000000"/>
          <w:sz w:val="22"/>
          <w:szCs w:val="22"/>
        </w:rPr>
      </w:pPr>
      <w:r w:rsidRPr="00C449D5">
        <w:rPr>
          <w:rFonts w:ascii="Century Gothic" w:eastAsia="Arial" w:hAnsi="Century Gothic" w:cs="Arial"/>
          <w:b/>
          <w:color w:val="000000"/>
          <w:sz w:val="22"/>
          <w:szCs w:val="22"/>
        </w:rPr>
        <w:t>(05) 711 87 07</w:t>
      </w:r>
    </w:p>
    <w:p w:rsidR="00D969B0" w:rsidRPr="00C449D5" w:rsidRDefault="00D969B0">
      <w:pPr>
        <w:widowControl w:val="0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:rsidR="00D969B0" w:rsidRPr="00C449D5" w:rsidRDefault="00142B9F">
      <w:pPr>
        <w:tabs>
          <w:tab w:val="left" w:pos="1701"/>
          <w:tab w:val="left" w:pos="2268"/>
        </w:tabs>
        <w:rPr>
          <w:rFonts w:ascii="Century Gothic" w:eastAsia="Arial" w:hAnsi="Century Gothic" w:cs="Arial"/>
          <w:b/>
          <w:color w:val="000000" w:themeColor="text1"/>
          <w:sz w:val="22"/>
          <w:szCs w:val="22"/>
        </w:rPr>
      </w:pPr>
      <w:r w:rsidRPr="00C449D5">
        <w:rPr>
          <w:rFonts w:ascii="Century Gothic" w:eastAsia="Arial" w:hAnsi="Century Gothic" w:cs="Arial"/>
          <w:b/>
          <w:color w:val="000000" w:themeColor="text1"/>
          <w:sz w:val="22"/>
          <w:szCs w:val="22"/>
        </w:rPr>
        <w:t>Spletni naslov šole</w:t>
      </w:r>
      <w:r w:rsidR="00F93166">
        <w:rPr>
          <w:rFonts w:ascii="Century Gothic" w:eastAsia="Arial" w:hAnsi="Century Gothic" w:cs="Arial"/>
          <w:b/>
          <w:color w:val="000000" w:themeColor="text1"/>
          <w:sz w:val="22"/>
          <w:szCs w:val="22"/>
        </w:rPr>
        <w:t xml:space="preserve"> in vrtca</w:t>
      </w:r>
      <w:r w:rsidRPr="00C449D5">
        <w:rPr>
          <w:rFonts w:ascii="Century Gothic" w:eastAsia="Arial" w:hAnsi="Century Gothic" w:cs="Arial"/>
          <w:b/>
          <w:color w:val="000000" w:themeColor="text1"/>
          <w:sz w:val="22"/>
          <w:szCs w:val="22"/>
        </w:rPr>
        <w:t xml:space="preserve">: </w:t>
      </w:r>
      <w:hyperlink r:id="rId9">
        <w:r w:rsidRPr="00C449D5">
          <w:rPr>
            <w:rFonts w:ascii="Century Gothic" w:eastAsia="Arial" w:hAnsi="Century Gothic" w:cs="Arial"/>
            <w:color w:val="000000" w:themeColor="text1"/>
            <w:sz w:val="22"/>
            <w:szCs w:val="22"/>
            <w:u w:val="single"/>
          </w:rPr>
          <w:t>http://www.os-jelsane.si</w:t>
        </w:r>
      </w:hyperlink>
    </w:p>
    <w:p w:rsidR="00142B9F" w:rsidRPr="00C449D5" w:rsidRDefault="00142B9F">
      <w:pPr>
        <w:tabs>
          <w:tab w:val="left" w:pos="1701"/>
          <w:tab w:val="left" w:pos="2268"/>
        </w:tabs>
        <w:rPr>
          <w:rFonts w:ascii="Century Gothic" w:eastAsia="Arial" w:hAnsi="Century Gothic" w:cs="Arial"/>
          <w:color w:val="000000" w:themeColor="text1"/>
          <w:sz w:val="22"/>
          <w:szCs w:val="22"/>
          <w:highlight w:val="white"/>
        </w:rPr>
      </w:pPr>
    </w:p>
    <w:p w:rsidR="00D969B0" w:rsidRPr="00C449D5" w:rsidRDefault="00142B9F">
      <w:pPr>
        <w:tabs>
          <w:tab w:val="left" w:pos="1701"/>
          <w:tab w:val="left" w:pos="2268"/>
        </w:tabs>
        <w:rPr>
          <w:rFonts w:ascii="Century Gothic" w:eastAsia="Arial" w:hAnsi="Century Gothic" w:cs="Arial"/>
          <w:b/>
          <w:color w:val="000000" w:themeColor="text1"/>
          <w:sz w:val="22"/>
          <w:szCs w:val="22"/>
        </w:rPr>
      </w:pPr>
      <w:r w:rsidRPr="00C449D5">
        <w:rPr>
          <w:rFonts w:ascii="Century Gothic" w:eastAsia="Arial" w:hAnsi="Century Gothic" w:cs="Arial"/>
          <w:b/>
          <w:color w:val="000000" w:themeColor="text1"/>
          <w:sz w:val="22"/>
          <w:szCs w:val="22"/>
        </w:rPr>
        <w:t>Naslova za pošiljanje uradne e-pošte:</w:t>
      </w:r>
    </w:p>
    <w:p w:rsidR="00D969B0" w:rsidRPr="00C449D5" w:rsidRDefault="00142B9F">
      <w:pPr>
        <w:tabs>
          <w:tab w:val="left" w:pos="1701"/>
          <w:tab w:val="left" w:pos="2268"/>
        </w:tabs>
        <w:rPr>
          <w:rFonts w:ascii="Century Gothic" w:eastAsia="Arial" w:hAnsi="Century Gothic" w:cs="Arial"/>
          <w:b/>
          <w:color w:val="000000" w:themeColor="text1"/>
          <w:sz w:val="22"/>
          <w:szCs w:val="22"/>
        </w:rPr>
      </w:pPr>
      <w:r w:rsidRPr="00C449D5">
        <w:rPr>
          <w:rFonts w:ascii="Century Gothic" w:eastAsia="Arial" w:hAnsi="Century Gothic" w:cs="Arial"/>
          <w:b/>
          <w:color w:val="000000" w:themeColor="text1"/>
          <w:sz w:val="22"/>
          <w:szCs w:val="22"/>
        </w:rPr>
        <w:t xml:space="preserve">Tajništvo: </w:t>
      </w:r>
      <w:hyperlink r:id="rId10">
        <w:r w:rsidRPr="00C449D5">
          <w:rPr>
            <w:rFonts w:ascii="Century Gothic" w:eastAsia="Arial" w:hAnsi="Century Gothic" w:cs="Arial"/>
            <w:color w:val="000000" w:themeColor="text1"/>
            <w:sz w:val="22"/>
            <w:szCs w:val="22"/>
            <w:u w:val="single"/>
          </w:rPr>
          <w:t>jozica.majdic@guest.arnes.si</w:t>
        </w:r>
      </w:hyperlink>
    </w:p>
    <w:p w:rsidR="00D969B0" w:rsidRPr="00C449D5" w:rsidRDefault="00142B9F">
      <w:pPr>
        <w:tabs>
          <w:tab w:val="left" w:pos="1701"/>
          <w:tab w:val="left" w:pos="2268"/>
        </w:tabs>
        <w:rPr>
          <w:rFonts w:ascii="Century Gothic" w:eastAsia="Arial" w:hAnsi="Century Gothic" w:cs="Arial"/>
          <w:color w:val="000000" w:themeColor="text1"/>
          <w:sz w:val="22"/>
          <w:szCs w:val="22"/>
          <w:highlight w:val="white"/>
        </w:rPr>
      </w:pPr>
      <w:r w:rsidRPr="00C449D5">
        <w:rPr>
          <w:rFonts w:ascii="Century Gothic" w:eastAsia="Arial" w:hAnsi="Century Gothic" w:cs="Arial"/>
          <w:b/>
          <w:color w:val="000000" w:themeColor="text1"/>
          <w:sz w:val="22"/>
          <w:szCs w:val="22"/>
        </w:rPr>
        <w:t xml:space="preserve">V. d. ravnatelja: </w:t>
      </w:r>
      <w:hyperlink r:id="rId11">
        <w:r w:rsidRPr="00C449D5">
          <w:rPr>
            <w:rFonts w:ascii="Century Gothic" w:eastAsia="Arial" w:hAnsi="Century Gothic" w:cs="Arial"/>
            <w:color w:val="000000" w:themeColor="text1"/>
            <w:sz w:val="22"/>
            <w:szCs w:val="22"/>
            <w:highlight w:val="white"/>
            <w:u w:val="single"/>
          </w:rPr>
          <w:t>valen.anja@gmail.com</w:t>
        </w:r>
      </w:hyperlink>
    </w:p>
    <w:p w:rsidR="00D969B0" w:rsidRDefault="00D969B0">
      <w:pPr>
        <w:tabs>
          <w:tab w:val="left" w:pos="1701"/>
          <w:tab w:val="left" w:pos="2268"/>
        </w:tabs>
        <w:rPr>
          <w:rFonts w:ascii="Arial" w:eastAsia="Arial" w:hAnsi="Arial" w:cs="Arial"/>
          <w:sz w:val="22"/>
          <w:szCs w:val="22"/>
          <w:highlight w:val="white"/>
        </w:rPr>
      </w:pPr>
    </w:p>
    <w:p w:rsidR="00D969B0" w:rsidRDefault="00D969B0">
      <w:pPr>
        <w:tabs>
          <w:tab w:val="left" w:pos="1701"/>
          <w:tab w:val="left" w:pos="2268"/>
        </w:tabs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F93166" w:rsidRDefault="00F93166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Default="00C449D5" w:rsidP="00C449D5">
      <w:pPr>
        <w:rPr>
          <w:rFonts w:ascii="Arial" w:eastAsia="Arial" w:hAnsi="Arial" w:cs="Arial"/>
          <w:color w:val="FF0000"/>
          <w:sz w:val="16"/>
          <w:szCs w:val="16"/>
        </w:rPr>
      </w:pPr>
    </w:p>
    <w:p w:rsidR="00C449D5" w:rsidRPr="00C449D5" w:rsidRDefault="00C449D5" w:rsidP="00C449D5">
      <w:pPr>
        <w:rPr>
          <w:rFonts w:ascii="Arial" w:eastAsia="Arial" w:hAnsi="Arial" w:cs="Arial"/>
          <w:b/>
          <w:color w:val="00B050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63F415A4" wp14:editId="25EF1C35">
            <wp:extent cx="2255182" cy="1226502"/>
            <wp:effectExtent l="0" t="0" r="0" b="0"/>
            <wp:docPr id="16" name="image2.jpg" descr="postcards – reflective exercise | Crianças, Clip art, Desenho de crianç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ostcards – reflective exercise | Crianças, Clip art, Desenho de crianç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182" cy="1226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49D5" w:rsidRDefault="00C449D5" w:rsidP="00C449D5">
      <w:pPr>
        <w:keepNext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3rdcrjn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Vrtec Jelšane je javn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vzgojno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izobraževalni zavod, ki izvaja veljavne programe za predšolsko vzgojo. Ustanoviteljica vrtca je Občin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Ilirska Bistrica. Vrtec vključuje v svoj oddelek otroke, stare od enajst mesecev do vstopa v šolo.</w:t>
      </w:r>
    </w:p>
    <w:p w:rsidR="00C449D5" w:rsidRDefault="00C449D5" w:rsidP="00C449D5">
      <w:pPr>
        <w:keepNext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449D5" w:rsidRDefault="00C449D5" w:rsidP="00C449D5">
      <w:pPr>
        <w:keepNext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449D5" w:rsidRDefault="00C449D5" w:rsidP="00C449D5">
      <w:pPr>
        <w:keepNext/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bookmarkStart w:id="2" w:name="_26in1rg" w:colFirst="0" w:colLast="0"/>
      <w:bookmarkEnd w:id="2"/>
      <w:r>
        <w:rPr>
          <w:rFonts w:ascii="Arial" w:eastAsia="Arial" w:hAnsi="Arial" w:cs="Arial"/>
          <w:b/>
          <w:color w:val="00B050"/>
          <w:sz w:val="22"/>
          <w:szCs w:val="22"/>
        </w:rPr>
        <w:t>VODSTVO VRTCA</w:t>
      </w:r>
    </w:p>
    <w:p w:rsidR="00C449D5" w:rsidRDefault="00C449D5" w:rsidP="00C449D5">
      <w:pPr>
        <w:keepNext/>
        <w:jc w:val="both"/>
        <w:rPr>
          <w:rFonts w:ascii="Arial" w:eastAsia="Arial" w:hAnsi="Arial" w:cs="Arial"/>
          <w:b/>
          <w:color w:val="00B050"/>
          <w:sz w:val="20"/>
          <w:szCs w:val="20"/>
        </w:rPr>
      </w:pPr>
    </w:p>
    <w:p w:rsidR="00C449D5" w:rsidRDefault="00C449D5" w:rsidP="00C449D5">
      <w:pPr>
        <w:keepNext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Anja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Valenčić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Štembergar, v. d. ravnatelja</w:t>
      </w:r>
    </w:p>
    <w:p w:rsidR="00C449D5" w:rsidRDefault="00C449D5" w:rsidP="00C449D5">
      <w:pPr>
        <w:keepNext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3" w:name="_lnxbz9" w:colFirst="0" w:colLast="0"/>
      <w:bookmarkEnd w:id="3"/>
      <w:r>
        <w:rPr>
          <w:rFonts w:ascii="Arial" w:eastAsia="Arial" w:hAnsi="Arial" w:cs="Arial"/>
          <w:color w:val="000000"/>
          <w:sz w:val="20"/>
          <w:szCs w:val="20"/>
        </w:rPr>
        <w:t>Ravnatelj in tajništvo se nahajata v prostorih Osnovne šole Jelšane.</w:t>
      </w:r>
    </w:p>
    <w:p w:rsidR="00C449D5" w:rsidRDefault="00C449D5" w:rsidP="00C449D5">
      <w:pPr>
        <w:keepNext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ORGANIZIRANOST VRTCA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vrtcu deluje kombinirana skupina SONČKI, v katero so vključeni otroci od 1. do 6. leta starosti. V skupino je vključenih 16 otrok.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Strokovne delavke v oddelku vrtca: 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Martina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Katern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Tomažič: vzgojiteljica predšolskih otrok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Ariana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Babić: vzgojiteljica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pomočnica vzgojiteljice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Monika Baša: vzgojiteljica</w:t>
      </w:r>
      <w:r>
        <w:rPr>
          <w:rFonts w:ascii="Arial" w:eastAsia="Arial" w:hAnsi="Arial" w:cs="Arial"/>
          <w:sz w:val="20"/>
          <w:szCs w:val="20"/>
        </w:rPr>
        <w:t xml:space="preserve"> – </w:t>
      </w:r>
      <w:r>
        <w:rPr>
          <w:rFonts w:ascii="Arial" w:eastAsia="Arial" w:hAnsi="Arial" w:cs="Arial"/>
          <w:color w:val="000000"/>
          <w:sz w:val="20"/>
          <w:szCs w:val="20"/>
        </w:rPr>
        <w:t>pomočnica vzgojiteljice</w:t>
      </w:r>
    </w:p>
    <w:p w:rsidR="00C449D5" w:rsidRDefault="00C449D5" w:rsidP="00C449D5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Arial" w:eastAsia="Arial" w:hAnsi="Arial" w:cs="Arial"/>
          <w:color w:val="00B050"/>
          <w:sz w:val="22"/>
          <w:szCs w:val="22"/>
        </w:rPr>
      </w:pP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 xml:space="preserve">Poslovni čas vrtca: </w:t>
      </w: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00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00</w:t>
      </w: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Vrtec počiva ob praznikih</w:t>
      </w: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 času praznikov je v vrtec vključenih manj otrok. Zaradi organizacije dela in racionalne nabave živil vrtec z vprašalnikom </w:t>
      </w:r>
      <w:r>
        <w:rPr>
          <w:rFonts w:ascii="Arial" w:eastAsia="Arial" w:hAnsi="Arial" w:cs="Arial"/>
          <w:sz w:val="20"/>
          <w:szCs w:val="20"/>
        </w:rPr>
        <w:t>za starše preveri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morebitn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odsotnost otrok. </w:t>
      </w: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DNEVNA RUTINA</w:t>
      </w:r>
    </w:p>
    <w:tbl>
      <w:tblPr>
        <w:tblW w:w="7080" w:type="dxa"/>
        <w:tblInd w:w="140" w:type="dxa"/>
        <w:tblBorders>
          <w:top w:val="single" w:sz="8" w:space="0" w:color="B4CC82"/>
          <w:left w:val="single" w:sz="8" w:space="0" w:color="B4CC82"/>
          <w:bottom w:val="single" w:sz="8" w:space="0" w:color="B4CC82"/>
          <w:right w:val="single" w:sz="8" w:space="0" w:color="B4CC82"/>
          <w:insideH w:val="single" w:sz="8" w:space="0" w:color="B4CC82"/>
          <w:insideV w:val="single" w:sz="8" w:space="0" w:color="9BBB59"/>
        </w:tblBorders>
        <w:tblLayout w:type="fixed"/>
        <w:tblLook w:val="0400" w:firstRow="0" w:lastRow="0" w:firstColumn="0" w:lastColumn="0" w:noHBand="0" w:noVBand="1"/>
      </w:tblPr>
      <w:tblGrid>
        <w:gridCol w:w="1490"/>
        <w:gridCol w:w="5590"/>
      </w:tblGrid>
      <w:tr w:rsidR="00C449D5" w:rsidTr="00CD5B29">
        <w:tc>
          <w:tcPr>
            <w:tcW w:w="14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6.00–8.20</w:t>
            </w:r>
          </w:p>
        </w:tc>
        <w:tc>
          <w:tcPr>
            <w:tcW w:w="55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Prihod v vrtec, igra po želji</w:t>
            </w:r>
          </w:p>
        </w:tc>
      </w:tr>
      <w:tr w:rsidR="00C449D5" w:rsidTr="00CD5B29">
        <w:tc>
          <w:tcPr>
            <w:tcW w:w="14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8.30–9.00</w:t>
            </w:r>
          </w:p>
        </w:tc>
        <w:tc>
          <w:tcPr>
            <w:tcW w:w="55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Priprava na malico, malica</w:t>
            </w:r>
          </w:p>
        </w:tc>
      </w:tr>
      <w:tr w:rsidR="00C449D5" w:rsidTr="00CD5B29">
        <w:tc>
          <w:tcPr>
            <w:tcW w:w="14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9.15–11.20</w:t>
            </w:r>
          </w:p>
        </w:tc>
        <w:tc>
          <w:tcPr>
            <w:tcW w:w="55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Vodene in spontane dejavnosti, sadna malica, bivanje na prostem</w:t>
            </w:r>
          </w:p>
        </w:tc>
      </w:tr>
      <w:tr w:rsidR="00C449D5" w:rsidTr="00CD5B29">
        <w:tc>
          <w:tcPr>
            <w:tcW w:w="14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11.30–16.00</w:t>
            </w:r>
          </w:p>
        </w:tc>
        <w:tc>
          <w:tcPr>
            <w:tcW w:w="5590" w:type="dxa"/>
          </w:tcPr>
          <w:p w:rsidR="00C449D5" w:rsidRDefault="00C449D5" w:rsidP="00CD5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Počitek otrok, popoldanska malica, igra in odhod domov</w:t>
            </w:r>
          </w:p>
        </w:tc>
      </w:tr>
    </w:tbl>
    <w:p w:rsidR="00C449D5" w:rsidRDefault="00C449D5" w:rsidP="00C449D5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Prihod in odhod v vrtec</w:t>
      </w: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Starši pripeljejo svoje otroke v vrtec vsak dan do 8.15, ko je čas za jutranjo malico. Starši odsotnost otroka in odsotnost zaradi bolezni sporočijo vzgojiteljicam do 8.30.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Otroci prihajajo v vrtec v spremstvu odrasle osebe. Otroke lahko spremljajo v vrtec tudi otroci, star</w:t>
      </w:r>
      <w:r>
        <w:rPr>
          <w:rFonts w:ascii="Arial" w:eastAsia="Arial" w:hAnsi="Arial" w:cs="Arial"/>
          <w:sz w:val="20"/>
          <w:szCs w:val="20"/>
        </w:rPr>
        <w:t>ejši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od 10 </w:t>
      </w:r>
      <w:r>
        <w:rPr>
          <w:rFonts w:ascii="Arial" w:eastAsia="Arial" w:hAnsi="Arial" w:cs="Arial"/>
          <w:sz w:val="20"/>
          <w:szCs w:val="20"/>
        </w:rPr>
        <w:t>let,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vendar le s pisno izjavo staršev.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Starši so dolžni otroka ob prihodu v vrtec ali iz njega osebno oddati in prevzeti pri vzgojiteljici ali pomočnici vzgojiteljice.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PROSTOR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Vzgojno izobraževalno delo poteka v igralnici vrtca, gibalne dejavnosti pa v šolski telovadnici in na šolskem igrišču. Vrtčevsko igrišče je namenjeno skupni igri in gibalnim dejavnostim na igralih. Okolica vrtca je obdana z naravo, zato jo otroci in vzgojiteljice izkoristijo za raziskovanje, učenje in sproščanje.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ZDRAVJE OTROK V VRTCU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Starši so dolžni v vrtec pripeljati zdravega otroka. Bolan otrok potrebuje ustrezno nego in počitek v domačem okolju. S tem preprečimo prenos nalezljivih bolezni. V primeru nalezljive bolezni starši o tem nemudoma obvestijo strokovne delavke vrtca.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Če otrok ob prihodu v vrtec kaže znake bolezenskega stanja</w:t>
      </w:r>
      <w:r>
        <w:rPr>
          <w:rFonts w:ascii="Arial" w:eastAsia="Arial" w:hAnsi="Arial" w:cs="Arial"/>
          <w:sz w:val="20"/>
          <w:szCs w:val="20"/>
        </w:rPr>
        <w:t>, npr.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vročin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, drisk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, bruhanje, gnojni izcedek iz nosa s kihanjem in kašljanjem, gnojno vnetje oči, izpuščaj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 drugo, ga strokovna delavka ne sprejme v vrtec. 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Če med bivanjem v vrtcu nastopijo bolezenski znaki, strokovne delavke </w:t>
      </w:r>
      <w:r>
        <w:rPr>
          <w:rFonts w:ascii="Arial" w:eastAsia="Arial" w:hAnsi="Arial" w:cs="Arial"/>
          <w:sz w:val="20"/>
          <w:szCs w:val="20"/>
        </w:rPr>
        <w:t xml:space="preserve">o tem </w:t>
      </w:r>
      <w:r>
        <w:rPr>
          <w:rFonts w:ascii="Arial" w:eastAsia="Arial" w:hAnsi="Arial" w:cs="Arial"/>
          <w:color w:val="000000"/>
          <w:sz w:val="20"/>
          <w:szCs w:val="20"/>
        </w:rPr>
        <w:t>nemudoma obvestijo starše. Starši pridejo po svojega otroka v čim krajšem času.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br w:type="page"/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lastRenderedPageBreak/>
        <w:t>PROGRAM VRTCA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Vstop v vrtec je enkraten dogodek. Staršem bomo v pomoč pri celoviti skrbi za otroke in izboljšanju kvalitete življenja družin.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KURIKULUM ZA VRTCE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Strokovno podlago za naše strokovno delo in dejavnosti predstavlja Kurikulum za vrtce, ki je nacionalni dokument za področje pred</w:t>
      </w:r>
      <w:bookmarkStart w:id="4" w:name="_GoBack"/>
      <w:r>
        <w:rPr>
          <w:rFonts w:ascii="Arial" w:eastAsia="Arial" w:hAnsi="Arial" w:cs="Arial"/>
          <w:sz w:val="20"/>
          <w:szCs w:val="20"/>
        </w:rPr>
        <w:t>šol</w:t>
      </w:r>
      <w:bookmarkEnd w:id="4"/>
      <w:r>
        <w:rPr>
          <w:rFonts w:ascii="Arial" w:eastAsia="Arial" w:hAnsi="Arial" w:cs="Arial"/>
          <w:sz w:val="20"/>
          <w:szCs w:val="20"/>
        </w:rPr>
        <w:t xml:space="preserve">ske vzgoje.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Obsega šest področij dejavnosti: gibanje, jezik, umetnost, matematiko, družbo in naravo. Dejavnosti se med seboj prepletajo.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CILJI PREDŠOLSKE VZGOJE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Razvijanje sposobnosti razumevanja in sprejemanja sebe in drugih.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Razvijanje sposobnosti za dogovarjanje, upoštevanje različnosti in sodelovanje  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v skupinah.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Razvijanje sposobnosti prepoznavanja čustev in spodbujanje čustvenega 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doživljanja in izražanja.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Negovanje radovednosti, raziskovalnega duha, domišljije in intuicije ter 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razvijanje neodvisnega mišljenja.  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Spodbujanje jezikovnega razvoja za učinkovito in ustvarjalno uporabo govora, 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pozneje pa tudi branja in pisanja.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Spodbujanje doživljanja umetniških del in umetniškega izražanja.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Posredovanje znanj z različnih področij znanosti in iz vsakdanjega življenja.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Spodbujanje telesnega in gibalnega razvoja.</w:t>
      </w:r>
    </w:p>
    <w:p w:rsidR="00C449D5" w:rsidRDefault="00C449D5" w:rsidP="00C449D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Razvijanje samostojnosti pri higienskih navadah in skrbi za zdravje.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bookmarkStart w:id="5" w:name="_35nkun2" w:colFirst="0" w:colLast="0"/>
      <w:bookmarkEnd w:id="5"/>
      <w:r>
        <w:rPr>
          <w:rFonts w:ascii="Arial" w:eastAsia="Arial" w:hAnsi="Arial" w:cs="Arial"/>
          <w:b/>
          <w:color w:val="00B050"/>
          <w:sz w:val="22"/>
          <w:szCs w:val="22"/>
        </w:rPr>
        <w:lastRenderedPageBreak/>
        <w:t>PREDNOSTNE NALOGE VRTCA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bookmarkStart w:id="6" w:name="_q51vqcac1w2m" w:colFirst="0" w:colLast="0"/>
      <w:bookmarkEnd w:id="6"/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Temeljne naloge vrtcev so pomoč staršem pri celoviti skrbi za otroke, izboljšanje kvalitete življenja družin in otrok ter ustvarjanje pogojev za razvoj otrokovih telesnih in duševnih sposobnosti.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 vrtčevskem letu 2022/2023 bomo pozornost namenili naslednjim </w:t>
      </w:r>
      <w:r>
        <w:rPr>
          <w:rFonts w:ascii="Arial" w:eastAsia="Arial" w:hAnsi="Arial" w:cs="Arial"/>
          <w:sz w:val="22"/>
          <w:szCs w:val="22"/>
        </w:rPr>
        <w:t>prednostnim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nalogam: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49D5" w:rsidRDefault="00C449D5" w:rsidP="00C449D5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ZAGOTAVLJANJU VARNEGA, POMIRJUJOČEGA IN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SPODBUDNEGA UČNEGA OKOLJA ZA VSE OTROKE </w:t>
      </w:r>
    </w:p>
    <w:p w:rsidR="00C449D5" w:rsidRDefault="00C449D5" w:rsidP="00C449D5">
      <w:pPr>
        <w:numPr>
          <w:ilvl w:val="0"/>
          <w:numId w:val="10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PROSTI IGRI OTROK </w:t>
      </w:r>
    </w:p>
    <w:p w:rsidR="00C449D5" w:rsidRDefault="00C449D5" w:rsidP="00C449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7" w:name="_1ksv4uv" w:colFirst="0" w:colLast="0"/>
      <w:bookmarkEnd w:id="7"/>
      <w:r>
        <w:rPr>
          <w:rFonts w:ascii="Arial" w:eastAsia="Arial" w:hAnsi="Arial" w:cs="Arial"/>
          <w:color w:val="000000"/>
          <w:sz w:val="22"/>
          <w:szCs w:val="22"/>
        </w:rPr>
        <w:t>GIBANJU V NARAVI SKOZI VSE LETNE ČASE</w:t>
      </w:r>
    </w:p>
    <w:p w:rsidR="00C449D5" w:rsidRDefault="00C449D5" w:rsidP="00C449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SKRBI ZA ZDRAVJE </w:t>
      </w:r>
    </w:p>
    <w:p w:rsidR="00C449D5" w:rsidRDefault="00C449D5" w:rsidP="00C449D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OD ČRTE DO ČRKE (razvijanje </w:t>
      </w:r>
      <w:proofErr w:type="spellStart"/>
      <w:r>
        <w:rPr>
          <w:rFonts w:ascii="Arial" w:eastAsia="Arial" w:hAnsi="Arial" w:cs="Arial"/>
          <w:sz w:val="22"/>
          <w:szCs w:val="22"/>
        </w:rPr>
        <w:t>predopismenjevalnih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spretnosti)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bookmarkStart w:id="8" w:name="_44sinio" w:colFirst="0" w:colLast="0"/>
      <w:bookmarkEnd w:id="8"/>
      <w:r>
        <w:rPr>
          <w:rFonts w:ascii="Arial" w:eastAsia="Arial" w:hAnsi="Arial" w:cs="Arial"/>
          <w:b/>
          <w:color w:val="00B050"/>
          <w:sz w:val="22"/>
          <w:szCs w:val="22"/>
        </w:rPr>
        <w:t>CELOLETNI PROJEKTI VRTCA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bookmarkStart w:id="9" w:name="_m5k3l87a1cf1" w:colFirst="0" w:colLast="0"/>
      <w:bookmarkEnd w:id="9"/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Gibalno športni program M</w:t>
      </w:r>
      <w:r>
        <w:rPr>
          <w:rFonts w:ascii="Arial" w:eastAsia="Arial" w:hAnsi="Arial" w:cs="Arial"/>
          <w:sz w:val="20"/>
          <w:szCs w:val="20"/>
        </w:rPr>
        <w:t xml:space="preserve">ali sonček </w:t>
      </w:r>
      <w:r>
        <w:rPr>
          <w:rFonts w:ascii="Arial" w:eastAsia="Arial" w:hAnsi="Arial" w:cs="Arial"/>
          <w:color w:val="000000"/>
          <w:sz w:val="20"/>
          <w:szCs w:val="20"/>
        </w:rPr>
        <w:t>(predšolski otroci)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Projekt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asavček</w:t>
      </w:r>
      <w:proofErr w:type="spellEnd"/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Naša mala knjižnica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Projekt</w:t>
      </w:r>
      <w:r>
        <w:rPr>
          <w:rFonts w:ascii="Arial" w:eastAsia="Arial" w:hAnsi="Arial" w:cs="Arial"/>
          <w:sz w:val="20"/>
          <w:szCs w:val="20"/>
        </w:rPr>
        <w:t xml:space="preserve"> Skrb za zdrave zobke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Projekt Sobivanje (v sodelovanju z OŠ)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Projekt Zdrava šola in vrtec (v sodelovanju z OŠ)</w:t>
      </w:r>
    </w:p>
    <w:p w:rsidR="00C449D5" w:rsidRDefault="00C449D5" w:rsidP="00C449D5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OBOGATITVENE DEJAVNOSTI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Obeleževanje mednarodnih dni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Praznovanje rojstnih dni otrok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Teden otroka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Dan Z</w:t>
      </w:r>
      <w:r>
        <w:rPr>
          <w:rFonts w:ascii="Arial" w:eastAsia="Arial" w:hAnsi="Arial" w:cs="Arial"/>
          <w:sz w:val="20"/>
          <w:szCs w:val="20"/>
        </w:rPr>
        <w:t>emlje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Tradicionalni slovenski zajtrk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Tek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podnebne solidarnosti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Noč v vrtcu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Lutkovne predstave za otroke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Pustno dopoldne v vrtcu (povorka, rajanje)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Obisk dedka Mraza in gledališka predstava (23. 12. 2022)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Zaključek vrtčevskega leta s starši in starimi starši</w:t>
      </w:r>
    </w:p>
    <w:p w:rsidR="00C449D5" w:rsidRDefault="00C449D5" w:rsidP="00C449D5">
      <w:pPr>
        <w:pBdr>
          <w:top w:val="nil"/>
          <w:left w:val="nil"/>
          <w:bottom w:val="nil"/>
          <w:right w:val="nil"/>
          <w:between w:val="nil"/>
        </w:pBdr>
        <w:spacing w:after="200"/>
        <w:ind w:left="54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Delavnice s starši in starimi starši bomo izvedli glede na razmer</w:t>
      </w:r>
      <w:r>
        <w:rPr>
          <w:rFonts w:ascii="Arial" w:eastAsia="Arial" w:hAnsi="Arial" w:cs="Arial"/>
          <w:sz w:val="20"/>
          <w:szCs w:val="20"/>
        </w:rPr>
        <w:t>e, ki bodo vezane za ukrepe SARS-CoV-2.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DODATNE DEJAVNOSTI</w:t>
      </w:r>
    </w:p>
    <w:p w:rsidR="00C449D5" w:rsidRDefault="00C449D5" w:rsidP="00C44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Gledališke predstave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Angleščina za otroke (izvajalka Ana Čeligoj)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Bralne urice (izvajalka Romana Kompan)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Gibalnice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(izvajalka Anja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Valenčić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Štembergar)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Prvi koraki v osnovno šolo (</w:t>
      </w:r>
      <w:r>
        <w:rPr>
          <w:rFonts w:ascii="Arial" w:eastAsia="Arial" w:hAnsi="Arial" w:cs="Arial"/>
          <w:sz w:val="20"/>
          <w:szCs w:val="20"/>
        </w:rPr>
        <w:t>izvajalka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Teja Iskra)</w:t>
      </w:r>
    </w:p>
    <w:p w:rsidR="00C449D5" w:rsidRDefault="00C449D5" w:rsidP="00C449D5">
      <w:pPr>
        <w:ind w:left="1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Dodatne dejavnosti se izvajajo ob soglasju staršev ter zadostnem številu prijav. </w:t>
      </w:r>
    </w:p>
    <w:p w:rsidR="00C449D5" w:rsidRDefault="00C449D5" w:rsidP="00C449D5">
      <w:pPr>
        <w:ind w:left="180"/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0"/>
          <w:szCs w:val="20"/>
        </w:rPr>
      </w:pPr>
      <w:r>
        <w:rPr>
          <w:rFonts w:ascii="Arial" w:eastAsia="Arial" w:hAnsi="Arial" w:cs="Arial"/>
          <w:b/>
          <w:color w:val="00B050"/>
          <w:sz w:val="20"/>
          <w:szCs w:val="20"/>
        </w:rPr>
        <w:t>PREVENTIVNE IN DRUGE AKCIJE</w:t>
      </w:r>
    </w:p>
    <w:p w:rsidR="00C449D5" w:rsidRDefault="00C449D5" w:rsidP="00C449D5">
      <w:pPr>
        <w:jc w:val="both"/>
        <w:rPr>
          <w:rFonts w:ascii="Arial" w:eastAsia="Arial" w:hAnsi="Arial" w:cs="Arial"/>
          <w:color w:val="00B050"/>
          <w:sz w:val="20"/>
          <w:szCs w:val="20"/>
        </w:rPr>
      </w:pPr>
    </w:p>
    <w:p w:rsidR="00C449D5" w:rsidRDefault="00C449D5" w:rsidP="00C449D5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Akcija zbiranja starega papirja</w:t>
      </w:r>
    </w:p>
    <w:p w:rsidR="00C449D5" w:rsidRDefault="00C449D5" w:rsidP="00C449D5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Varno v prometu</w:t>
      </w:r>
    </w:p>
    <w:p w:rsidR="00C449D5" w:rsidRDefault="00C449D5" w:rsidP="00C449D5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Obiska policista</w:t>
      </w:r>
    </w:p>
    <w:p w:rsidR="00C449D5" w:rsidRDefault="00C449D5" w:rsidP="00C449D5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Sodelovanje z gasilci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0"/>
          <w:szCs w:val="20"/>
        </w:rPr>
      </w:pPr>
      <w:r>
        <w:rPr>
          <w:rFonts w:ascii="Arial" w:eastAsia="Arial" w:hAnsi="Arial" w:cs="Arial"/>
          <w:b/>
          <w:color w:val="00B050"/>
          <w:sz w:val="20"/>
          <w:szCs w:val="20"/>
        </w:rPr>
        <w:t>NATEČAJI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:rsidR="00C449D5" w:rsidRDefault="00C449D5" w:rsidP="00C449D5">
      <w:pPr>
        <w:numPr>
          <w:ilvl w:val="0"/>
          <w:numId w:val="11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Sodelovanje v različnih natečajih, ki bodo razpisani med letom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SODELOVANJE S ŠOLO IN OKOLJEM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Pri izvajanju dejavnosti za otroke se povezujemo s krajevno skupnostjo Jelšane, osnovno šolo, sosednjimi vrtci, Knjižnico Makse Samsa, Območno organizacijo Rdečega križa, Karitasom, Zdravstvenim domom Ilirska Bistrica, policijo, gasilci, lovskim društvom. </w:t>
      </w:r>
    </w:p>
    <w:p w:rsidR="00C449D5" w:rsidRDefault="00C449D5" w:rsidP="00C449D5">
      <w:pPr>
        <w:ind w:left="1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Strokovno sodelujemo s srednješolskimi in visokošolskimi ustanovami s področja predšolske vzgoje. V vrtcu izvajamo redno študijsko prakso za dijakinje in študentke s področja predšolske vzgoje. </w:t>
      </w:r>
    </w:p>
    <w:p w:rsidR="00C449D5" w:rsidRDefault="00C449D5" w:rsidP="00C449D5">
      <w:pPr>
        <w:ind w:left="18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STROKOVNE SLUŽBE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Svetovalno delo v vrtcu izvaja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Timea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Jenko, pedagoginja v svetovalni službi za potrebe občine, ki opazuje in spremlja razvoj otrok.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Mesečno nas v vrtcu obišče logopedinja Maja Hrvatin Gorjanc iz Centra za komunikacijo, sluh in govor Portorož. Pomoč nudi otrokom z  govorno-jezikovnimi težavami. Svetuje staršem in strokovnim delavkam vrtca.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Sodelujemo tudi s šolsko svetovalno delavko Tejo Iskra.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Povezujemo se z Zdravstvenim domom Ilirska Bistrica (pediatrična in zobna ambulanta). 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SODELOVANJE MED VRTCEM IN STARŠI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obro sodelovanje med vrtcem in starši je zelo pomemben dejavnik, ki vpliva na vsestranski razvoj otroka in na njegovo počutje v vrtcu. </w:t>
      </w:r>
      <w:r>
        <w:rPr>
          <w:rFonts w:ascii="Arial" w:eastAsia="Arial" w:hAnsi="Arial" w:cs="Arial"/>
          <w:color w:val="000000"/>
          <w:sz w:val="20"/>
          <w:szCs w:val="20"/>
        </w:rPr>
        <w:t>Sodelovanje med starši in vrtcem se mora ves čas dopolnjevati. Na tak način lahko vzgojitelji bogatimo življenj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otrok.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Vsa obvestila za starše visijo na oglasni deski pred igralnico SONČKI in na vhodnih vratih vrtca. </w:t>
      </w: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 spletni strani vrtca so objavljen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pomembne dejavnosti, ki se izvajajo v vrtcu.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 vseh novih ukrepih in spremembah bomo starše obveščali sproti.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B050"/>
          <w:sz w:val="20"/>
          <w:szCs w:val="20"/>
        </w:rPr>
        <w:t>Pogovorne urice</w:t>
      </w:r>
      <w:r>
        <w:rPr>
          <w:rFonts w:ascii="Arial" w:eastAsia="Arial" w:hAnsi="Arial" w:cs="Arial"/>
          <w:color w:val="00B0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potekajo vsak prvi torek v mesecu v popoldanskem času, v dogovoru z vzgojiteljico pa tudi v dopoldanskem času ali po telefonu.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0"/>
          <w:szCs w:val="20"/>
        </w:rPr>
      </w:pPr>
      <w:r>
        <w:rPr>
          <w:rFonts w:ascii="Arial" w:eastAsia="Arial" w:hAnsi="Arial" w:cs="Arial"/>
          <w:b/>
          <w:color w:val="00B050"/>
          <w:sz w:val="20"/>
          <w:szCs w:val="20"/>
        </w:rPr>
        <w:t>Roditeljski sestanek</w:t>
      </w:r>
      <w:r>
        <w:rPr>
          <w:rFonts w:ascii="Arial" w:eastAsia="Arial" w:hAnsi="Arial" w:cs="Arial"/>
          <w:sz w:val="20"/>
          <w:szCs w:val="20"/>
        </w:rPr>
        <w:t xml:space="preserve"> bo izpeljan predvidoma do</w:t>
      </w:r>
      <w:r>
        <w:rPr>
          <w:rFonts w:ascii="Arial" w:eastAsia="Arial" w:hAnsi="Arial" w:cs="Arial"/>
          <w:b/>
          <w:color w:val="00B050"/>
          <w:sz w:val="20"/>
          <w:szCs w:val="20"/>
        </w:rPr>
        <w:t xml:space="preserve"> 15. 9. 2022.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DEJAVNOSTI ZA STARŠE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Vsakodnevna kratka izmenjava informacij z vzgojiteljicami ob prihodu in odhodu otroka iz vrtca,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pogovorne urice, ki se izvajajo enkrat mesečno ali po dogovoru z vzgojiteljico,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uvodni roditeljski sestanek,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ustvarjalne delavnice za starše in stare starše,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postopno uvajanje otroka v vrtec v dogovoru z vzgojiteljico,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tematska predavanja za starše,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sodelovanje predstavnikov staršev v svetu staršev in svetu zavoda.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bookmarkStart w:id="10" w:name="_2jxsxqh" w:colFirst="0" w:colLast="0"/>
      <w:bookmarkEnd w:id="10"/>
      <w:r>
        <w:rPr>
          <w:rFonts w:ascii="Arial" w:eastAsia="Arial" w:hAnsi="Arial" w:cs="Arial"/>
          <w:b/>
          <w:color w:val="00B050"/>
          <w:sz w:val="22"/>
          <w:szCs w:val="22"/>
        </w:rPr>
        <w:t>UVAJANJE OTROK V VRTEC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bookmarkStart w:id="11" w:name="_lq85it9z3hm7" w:colFirst="0" w:colLast="0"/>
      <w:bookmarkEnd w:id="11"/>
    </w:p>
    <w:p w:rsidR="00C449D5" w:rsidRDefault="00C449D5" w:rsidP="00C449D5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Pri prehodu iz domačega v vrtčevsko okolje gre za veliko spremembo. Otroci prihajajo v vrtec v najnežnejšem razvojnem obdobju, zato je potrebno prehod iz </w:t>
      </w:r>
      <w:r>
        <w:rPr>
          <w:rFonts w:ascii="Arial" w:eastAsia="Arial" w:hAnsi="Arial" w:cs="Arial"/>
          <w:color w:val="000000"/>
          <w:sz w:val="20"/>
          <w:szCs w:val="20"/>
        </w:rPr>
        <w:lastRenderedPageBreak/>
        <w:t>varnega, domačega okolja v vrtec otrokom čim bolj olajšati ter ga narediti kar se da prijetnega.</w:t>
      </w:r>
    </w:p>
    <w:p w:rsidR="00C449D5" w:rsidRDefault="00C449D5" w:rsidP="00C449D5">
      <w:pPr>
        <w:spacing w:before="280" w:after="280"/>
        <w:jc w:val="both"/>
        <w:rPr>
          <w:rFonts w:ascii="Arial" w:eastAsia="Arial" w:hAnsi="Arial" w:cs="Arial"/>
          <w:b/>
          <w:color w:val="00B050"/>
          <w:sz w:val="20"/>
          <w:szCs w:val="20"/>
        </w:rPr>
      </w:pPr>
      <w:r>
        <w:rPr>
          <w:rFonts w:ascii="Arial" w:eastAsia="Arial" w:hAnsi="Arial" w:cs="Arial"/>
          <w:b/>
          <w:color w:val="00B050"/>
          <w:sz w:val="20"/>
          <w:szCs w:val="20"/>
        </w:rPr>
        <w:t>Pomembno je: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ostopno uvajanje otroka v vrtec s prisotnostjo enega od staršev,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redn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pogov</w:t>
      </w:r>
      <w:r>
        <w:rPr>
          <w:rFonts w:ascii="Arial" w:eastAsia="Arial" w:hAnsi="Arial" w:cs="Arial"/>
          <w:sz w:val="20"/>
          <w:szCs w:val="20"/>
        </w:rPr>
        <w:t>arjanje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med starši in vzgojiteljico,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omogočiti otroku, da ima ob sebi svojo ljubkovalno stvar ali igračo, saj mu ta objekt daje občutek varnosti,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več telesnega kontakta, ljubkovanja, otroku olajša čustvene stiske,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vzpostaviti </w:t>
      </w:r>
      <w:r>
        <w:rPr>
          <w:rFonts w:ascii="Arial" w:eastAsia="Arial" w:hAnsi="Arial" w:cs="Arial"/>
          <w:color w:val="000000"/>
          <w:sz w:val="20"/>
          <w:szCs w:val="20"/>
        </w:rPr>
        <w:t>stalen ritem prihodov in odhodov, saj le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ta daje otroku varnost in zaupanje,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 </w:t>
      </w:r>
      <w:r>
        <w:rPr>
          <w:rFonts w:ascii="Arial" w:eastAsia="Arial" w:hAnsi="Arial" w:cs="Arial"/>
          <w:color w:val="000000"/>
          <w:sz w:val="20"/>
          <w:szCs w:val="20"/>
        </w:rPr>
        <w:t>v vrtec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otrok prihaja redno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kljub začetniškim težavam,</w:t>
      </w:r>
    </w:p>
    <w:p w:rsidR="00C449D5" w:rsidRDefault="00C449D5" w:rsidP="00C449D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odkrit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pogov</w:t>
      </w:r>
      <w:r>
        <w:rPr>
          <w:rFonts w:ascii="Arial" w:eastAsia="Arial" w:hAnsi="Arial" w:cs="Arial"/>
          <w:sz w:val="20"/>
          <w:szCs w:val="20"/>
        </w:rPr>
        <w:t>arjanje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 vzgojiteljico o težavah.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Osnovne informacije o uvajanju otrok dobijo starši v razgovoru z vzgojiteljico. S starši se dogovorimo o časovnem razporedu uvajanja. V času uvajanja skrbijo za svojega otroka.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Zaradi preprečevanja širjenja SARS-CoV-2 v vrtcu bomo tako strokovni delavci kot starši dosledno upoštevali </w:t>
      </w:r>
      <w:r>
        <w:rPr>
          <w:rFonts w:ascii="Arial" w:eastAsia="Arial" w:hAnsi="Arial" w:cs="Arial"/>
          <w:b/>
          <w:color w:val="00B050"/>
          <w:sz w:val="20"/>
          <w:szCs w:val="20"/>
        </w:rPr>
        <w:t>Priporočila o higienskih in organizacijskih ukrepih v vzgoji in izobraževanju</w:t>
      </w:r>
      <w:r>
        <w:rPr>
          <w:rFonts w:ascii="Arial" w:eastAsia="Arial" w:hAnsi="Arial" w:cs="Arial"/>
          <w:sz w:val="20"/>
          <w:szCs w:val="20"/>
        </w:rPr>
        <w:t>, ki jih je pripravil Nacionalni inštitut za javno zdravje.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0"/>
          <w:szCs w:val="20"/>
        </w:rPr>
      </w:pPr>
      <w:r>
        <w:rPr>
          <w:rFonts w:ascii="Arial" w:eastAsia="Arial" w:hAnsi="Arial" w:cs="Arial"/>
          <w:b/>
          <w:color w:val="00B050"/>
          <w:sz w:val="20"/>
          <w:szCs w:val="20"/>
        </w:rPr>
        <w:t>Priporočljivo je upoštevati:</w:t>
      </w:r>
    </w:p>
    <w:p w:rsidR="00C449D5" w:rsidRDefault="00C449D5" w:rsidP="00C449D5">
      <w:pPr>
        <w:jc w:val="both"/>
        <w:rPr>
          <w:rFonts w:ascii="Arial" w:eastAsia="Arial" w:hAnsi="Arial" w:cs="Arial"/>
          <w:color w:val="00B050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izvajanje osnovnih higienskih ukrepov,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 da v vrtec prihajajo samo zdravi otroci,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>
        <w:rPr>
          <w:rFonts w:ascii="Arial" w:eastAsia="Arial" w:hAnsi="Arial" w:cs="Arial"/>
          <w:sz w:val="20"/>
          <w:szCs w:val="20"/>
        </w:rPr>
        <w:t>samotestiranje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doma v primeru pojava prvih simptomov,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upoštevanje izolacije.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VPIS V VRTEC</w:t>
      </w:r>
    </w:p>
    <w:p w:rsidR="00C449D5" w:rsidRDefault="00C449D5" w:rsidP="00C449D5">
      <w:pPr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Vrtec enkrat letno v sodelovanju z Občino Ilirska Bistrica objavi javni razpis za vpis otrok v vrtce v občini Ilirska Bistrica za naslednje šolsko leto, ki poteka predvidoma v mesecu marcu. Vrtec vpisuje in sprejema predšolske otroke na podlagi prijav in prostih mest vse leto. </w:t>
      </w: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IZPIS IZ VRTCA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Starši, ki želijo izpisati otroka iz vrtca, morajo vzgojiteljici predložiti </w:t>
      </w:r>
      <w:r>
        <w:rPr>
          <w:rFonts w:ascii="Arial" w:eastAsia="Arial" w:hAnsi="Arial" w:cs="Arial"/>
          <w:i/>
          <w:sz w:val="20"/>
          <w:szCs w:val="20"/>
        </w:rPr>
        <w:t>Izpisni list otroka iz vrtca</w:t>
      </w:r>
      <w:r>
        <w:rPr>
          <w:rFonts w:ascii="Arial" w:eastAsia="Arial" w:hAnsi="Arial" w:cs="Arial"/>
          <w:sz w:val="20"/>
          <w:szCs w:val="20"/>
        </w:rPr>
        <w:t>. Izpisni list predložijo najmanj 8 dni pred nameravanim datumom izpisa.</w:t>
      </w:r>
    </w:p>
    <w:p w:rsidR="00C449D5" w:rsidRDefault="00C449D5" w:rsidP="00C449D5">
      <w:pPr>
        <w:jc w:val="both"/>
        <w:rPr>
          <w:rFonts w:ascii="Arial" w:eastAsia="Arial" w:hAnsi="Arial" w:cs="Arial"/>
          <w:sz w:val="22"/>
          <w:szCs w:val="22"/>
        </w:rPr>
      </w:pP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b/>
          <w:color w:val="00B050"/>
          <w:sz w:val="22"/>
          <w:szCs w:val="22"/>
        </w:rPr>
      </w:pPr>
      <w:r>
        <w:rPr>
          <w:rFonts w:ascii="Arial" w:eastAsia="Arial" w:hAnsi="Arial" w:cs="Arial"/>
          <w:b/>
          <w:color w:val="00B050"/>
          <w:sz w:val="22"/>
          <w:szCs w:val="22"/>
        </w:rPr>
        <w:t>PLAČILO VRTCA</w:t>
      </w:r>
    </w:p>
    <w:p w:rsidR="00C449D5" w:rsidRDefault="00C449D5" w:rsidP="00C449D5">
      <w:pPr>
        <w:spacing w:after="2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Osnova za plačilo vrtca je cena programa, v katerega je otrok vključen. Cene programa sprejme občina ustanoviteljica.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Če je otrok zaradi bolezni odsoten več kot 30 in manj kot 90 dni ter starši odsotnost utemeljijo z ustreznim zdravniškim potrdilom, se plačilo staršem poleg stroškov prehrane še dodatno zniža za en plačilni razred. Če je otrok zaradi bolezni odsoten več kot 90 dni in starši odsotnost utemeljijo z zdravniškim potrdilom, se plačilo staršem oprosti v celoti. </w:t>
      </w:r>
    </w:p>
    <w:p w:rsidR="00C449D5" w:rsidRDefault="00C449D5" w:rsidP="00C449D5">
      <w:pPr>
        <w:jc w:val="both"/>
        <w:rPr>
          <w:rFonts w:ascii="Arial" w:eastAsia="Arial" w:hAnsi="Arial" w:cs="Arial"/>
          <w:sz w:val="20"/>
          <w:szCs w:val="20"/>
        </w:rPr>
      </w:pPr>
    </w:p>
    <w:p w:rsidR="00C449D5" w:rsidRDefault="00C449D5" w:rsidP="00C449D5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Za en plačilni razred se zniža obveznost plačila staršev tudi za odsotnost otrok v času poletnih počitnic. Odsotnost otroka mora trajati več kot 30 dni in manj kot 90 dni, starši pa jo morajo pisno napovedati vsaj 3 delovne dni pred pričetkom otrokove odsotnosti na predpisanem obrazcu </w:t>
      </w:r>
      <w:r>
        <w:rPr>
          <w:rFonts w:ascii="Arial" w:eastAsia="Arial" w:hAnsi="Arial" w:cs="Arial"/>
          <w:i/>
          <w:sz w:val="20"/>
          <w:szCs w:val="20"/>
        </w:rPr>
        <w:t>Začasen izpis iz vrtca zaradi poletnih počitnic.</w:t>
      </w:r>
      <w:r>
        <w:rPr>
          <w:rFonts w:ascii="Arial" w:eastAsia="Arial" w:hAnsi="Arial" w:cs="Arial"/>
          <w:sz w:val="20"/>
          <w:szCs w:val="20"/>
        </w:rPr>
        <w:t xml:space="preserve"> Takšna odsotnost ne pomeni izpisa otroka iz vrtca.</w:t>
      </w:r>
      <w:r>
        <w:rPr>
          <w:rFonts w:ascii="Arial" w:eastAsia="Arial" w:hAnsi="Arial" w:cs="Arial"/>
          <w:color w:val="FF0000"/>
          <w:sz w:val="20"/>
          <w:szCs w:val="20"/>
        </w:rPr>
        <w:tab/>
      </w:r>
    </w:p>
    <w:p w:rsidR="00C449D5" w:rsidRDefault="00C449D5" w:rsidP="00C449D5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C449D5" w:rsidRDefault="00C449D5" w:rsidP="00C449D5">
      <w:pPr>
        <w:spacing w:before="240" w:after="240"/>
        <w:jc w:val="center"/>
        <w:rPr>
          <w:rFonts w:ascii="Arial" w:eastAsia="Arial" w:hAnsi="Arial" w:cs="Arial"/>
          <w:b/>
          <w:i/>
          <w:color w:val="00B050"/>
          <w:sz w:val="20"/>
          <w:szCs w:val="20"/>
        </w:rPr>
      </w:pPr>
      <w:r>
        <w:rPr>
          <w:rFonts w:ascii="Arial" w:eastAsia="Arial" w:hAnsi="Arial" w:cs="Arial"/>
          <w:b/>
          <w:i/>
          <w:color w:val="00B050"/>
          <w:sz w:val="20"/>
          <w:szCs w:val="20"/>
        </w:rPr>
        <w:t>Otroci imajo kratke noge, a delajo največje korake</w:t>
      </w:r>
    </w:p>
    <w:p w:rsidR="00C449D5" w:rsidRDefault="00C449D5" w:rsidP="00C449D5">
      <w:pPr>
        <w:spacing w:before="240" w:after="240"/>
        <w:jc w:val="center"/>
        <w:rPr>
          <w:rFonts w:ascii="Arial" w:eastAsia="Arial" w:hAnsi="Arial" w:cs="Arial"/>
          <w:b/>
          <w:i/>
          <w:color w:val="00B050"/>
          <w:sz w:val="20"/>
          <w:szCs w:val="20"/>
        </w:rPr>
      </w:pPr>
      <w:r>
        <w:rPr>
          <w:rFonts w:ascii="Arial" w:eastAsia="Arial" w:hAnsi="Arial" w:cs="Arial"/>
          <w:b/>
          <w:i/>
          <w:color w:val="00B050"/>
          <w:sz w:val="20"/>
          <w:szCs w:val="20"/>
        </w:rPr>
        <w:t>do SONCA, do SREČE, do SVETA</w:t>
      </w:r>
    </w:p>
    <w:p w:rsidR="00C449D5" w:rsidRDefault="00C449D5" w:rsidP="00C449D5">
      <w:pPr>
        <w:spacing w:before="240" w:after="240"/>
        <w:jc w:val="center"/>
        <w:rPr>
          <w:rFonts w:ascii="Arial" w:eastAsia="Arial" w:hAnsi="Arial" w:cs="Arial"/>
          <w:b/>
          <w:i/>
          <w:color w:val="00B050"/>
          <w:sz w:val="20"/>
          <w:szCs w:val="20"/>
        </w:rPr>
      </w:pPr>
      <w:r>
        <w:rPr>
          <w:rFonts w:ascii="Arial" w:eastAsia="Arial" w:hAnsi="Arial" w:cs="Arial"/>
          <w:b/>
          <w:i/>
          <w:color w:val="00B050"/>
          <w:sz w:val="20"/>
          <w:szCs w:val="20"/>
        </w:rPr>
        <w:t>in puščajo za vse zanesenjake v prihodnosti sledi.</w:t>
      </w:r>
    </w:p>
    <w:p w:rsidR="00C449D5" w:rsidRDefault="00C449D5" w:rsidP="00C449D5">
      <w:pPr>
        <w:spacing w:before="240" w:after="240"/>
        <w:jc w:val="center"/>
        <w:rPr>
          <w:rFonts w:ascii="Arial" w:eastAsia="Arial" w:hAnsi="Arial" w:cs="Arial"/>
          <w:b/>
          <w:i/>
          <w:color w:val="00B050"/>
          <w:sz w:val="20"/>
          <w:szCs w:val="20"/>
        </w:rPr>
      </w:pPr>
      <w:r>
        <w:rPr>
          <w:rFonts w:ascii="Arial" w:eastAsia="Arial" w:hAnsi="Arial" w:cs="Arial"/>
          <w:b/>
          <w:i/>
          <w:color w:val="00B050"/>
          <w:sz w:val="20"/>
          <w:szCs w:val="20"/>
        </w:rPr>
        <w:t xml:space="preserve">                                                                 (Tone Pavček)</w:t>
      </w:r>
    </w:p>
    <w:p w:rsidR="00C449D5" w:rsidRDefault="00C449D5" w:rsidP="00C449D5">
      <w:pPr>
        <w:rPr>
          <w:rFonts w:ascii="Arial" w:eastAsia="Arial" w:hAnsi="Arial" w:cs="Arial"/>
          <w:b/>
          <w:i/>
          <w:color w:val="00B050"/>
          <w:sz w:val="16"/>
          <w:szCs w:val="16"/>
        </w:rPr>
      </w:pPr>
    </w:p>
    <w:p w:rsidR="00C449D5" w:rsidRDefault="00C449D5" w:rsidP="00C449D5">
      <w:pPr>
        <w:jc w:val="center"/>
        <w:rPr>
          <w:rFonts w:ascii="Arial" w:eastAsia="Arial" w:hAnsi="Arial" w:cs="Arial"/>
          <w:b/>
          <w:i/>
          <w:color w:val="00B050"/>
          <w:sz w:val="16"/>
          <w:szCs w:val="16"/>
        </w:rPr>
      </w:pPr>
      <w:r>
        <w:rPr>
          <w:noProof/>
          <w:sz w:val="32"/>
          <w:szCs w:val="32"/>
        </w:rPr>
        <w:drawing>
          <wp:inline distT="0" distB="0" distL="0" distR="0" wp14:anchorId="6119D8BF" wp14:editId="379CF9C5">
            <wp:extent cx="2572415" cy="1394732"/>
            <wp:effectExtent l="0" t="0" r="0" b="0"/>
            <wp:docPr id="17" name="image2.jpg" descr="postcards – reflective exercise | Crianças, Clip art, Desenho de crianç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ostcards – reflective exercise | Crianças, Clip art, Desenho de criança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2415" cy="1394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49D5" w:rsidRDefault="00C449D5" w:rsidP="00C449D5"/>
    <w:p w:rsidR="007503D3" w:rsidRDefault="007503D3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:rsidR="00D969B0" w:rsidRDefault="00142B9F">
      <w:pPr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69875</wp:posOffset>
                </wp:positionV>
                <wp:extent cx="4893945" cy="1605974"/>
                <wp:effectExtent l="0" t="0" r="0" b="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3790" y="2983710"/>
                          <a:ext cx="4884420" cy="15925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42B9F" w:rsidRPr="00C449D5" w:rsidRDefault="00C449D5">
                            <w:pPr>
                              <w:jc w:val="center"/>
                              <w:textDirection w:val="btLr"/>
                              <w:rPr>
                                <w:rFonts w:ascii="Bradley Hand ITC" w:hAnsi="Bradley Hand ITC"/>
                              </w:rPr>
                            </w:pPr>
                            <w:r w:rsidRPr="00C449D5">
                              <w:rPr>
                                <w:rFonts w:ascii="Bradley Hand ITC" w:hAnsi="Bradley Hand ITC"/>
                                <w:b/>
                                <w:color w:val="FFFFFF"/>
                                <w:sz w:val="40"/>
                              </w:rPr>
                              <w:t>VRTEC</w:t>
                            </w:r>
                            <w:r w:rsidR="00142B9F" w:rsidRPr="00C449D5">
                              <w:rPr>
                                <w:rFonts w:ascii="Bradley Hand ITC" w:hAnsi="Bradley Hand ITC"/>
                                <w:b/>
                                <w:color w:val="FFFFFF"/>
                                <w:sz w:val="40"/>
                              </w:rPr>
                              <w:t xml:space="preserve"> JELŠANE</w:t>
                            </w:r>
                          </w:p>
                          <w:p w:rsidR="00142B9F" w:rsidRPr="00C449D5" w:rsidRDefault="00142B9F">
                            <w:pPr>
                              <w:jc w:val="center"/>
                              <w:textDirection w:val="btLr"/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142B9F" w:rsidRPr="00C449D5" w:rsidRDefault="00142B9F">
                            <w:pPr>
                              <w:jc w:val="center"/>
                              <w:textDirection w:val="btLr"/>
                              <w:rPr>
                                <w:rFonts w:ascii="Bradley Hand ITC" w:hAnsi="Bradley Hand ITC"/>
                              </w:rPr>
                            </w:pPr>
                            <w:r w:rsidRPr="00C449D5">
                              <w:rPr>
                                <w:rFonts w:ascii="Bradley Hand ITC" w:hAnsi="Bradley Hand ITC"/>
                                <w:b/>
                                <w:color w:val="FFFFFF"/>
                                <w:sz w:val="40"/>
                              </w:rPr>
                              <w:t>PUBLIKACIJA ZA LETO 2022/2023</w:t>
                            </w:r>
                          </w:p>
                          <w:p w:rsidR="00142B9F" w:rsidRDefault="00142B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2" o:spid="_x0000_s1035" style="position:absolute;left:0;text-align:left;margin-left:30.75pt;margin-top:5.5pt;width:385.35pt;height:126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" fillcolor="#92d050" stroked="f">
                <v:textbox inset="2.53958mm,1.2694mm,2.53958mm,1.2694mm">
                  <w:txbxContent>
                    <w:p w:rsidR="00142B9F" w:rsidRPr="00C449D5" w:rsidRDefault="00C449D5">
                      <w:pPr>
                        <w:jc w:val="center"/>
                        <w:textDirection w:val="btLr"/>
                        <w:rPr>
                          <w:rFonts w:ascii="Bradley Hand ITC" w:hAnsi="Bradley Hand ITC"/>
                        </w:rPr>
                      </w:pPr>
                      <w:r w:rsidRPr="00C449D5">
                        <w:rPr>
                          <w:rFonts w:ascii="Bradley Hand ITC" w:hAnsi="Bradley Hand ITC"/>
                          <w:b/>
                          <w:color w:val="FFFFFF"/>
                          <w:sz w:val="40"/>
                        </w:rPr>
                        <w:t>VRTEC</w:t>
                      </w:r>
                      <w:r w:rsidR="00142B9F" w:rsidRPr="00C449D5">
                        <w:rPr>
                          <w:rFonts w:ascii="Bradley Hand ITC" w:hAnsi="Bradley Hand ITC"/>
                          <w:b/>
                          <w:color w:val="FFFFFF"/>
                          <w:sz w:val="40"/>
                        </w:rPr>
                        <w:t xml:space="preserve"> JELŠANE</w:t>
                      </w:r>
                    </w:p>
                    <w:p w:rsidR="00142B9F" w:rsidRPr="00C449D5" w:rsidRDefault="00142B9F">
                      <w:pPr>
                        <w:jc w:val="center"/>
                        <w:textDirection w:val="btLr"/>
                        <w:rPr>
                          <w:rFonts w:ascii="Bradley Hand ITC" w:hAnsi="Bradley Hand ITC"/>
                        </w:rPr>
                      </w:pPr>
                    </w:p>
                    <w:p w:rsidR="00142B9F" w:rsidRPr="00C449D5" w:rsidRDefault="00142B9F">
                      <w:pPr>
                        <w:jc w:val="center"/>
                        <w:textDirection w:val="btLr"/>
                        <w:rPr>
                          <w:rFonts w:ascii="Bradley Hand ITC" w:hAnsi="Bradley Hand ITC"/>
                        </w:rPr>
                      </w:pPr>
                      <w:r w:rsidRPr="00C449D5">
                        <w:rPr>
                          <w:rFonts w:ascii="Bradley Hand ITC" w:hAnsi="Bradley Hand ITC"/>
                          <w:b/>
                          <w:color w:val="FFFFFF"/>
                          <w:sz w:val="40"/>
                        </w:rPr>
                        <w:t>PUBLIKACIJA ZA LETO 2022/2023</w:t>
                      </w:r>
                    </w:p>
                    <w:p w:rsidR="00142B9F" w:rsidRDefault="00142B9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969B0" w:rsidRDefault="00D969B0">
      <w:pPr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0"/>
          <w:szCs w:val="20"/>
          <w:highlight w:val="yellow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  <w:highlight w:val="yellow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  <w:highlight w:val="yellow"/>
        </w:rPr>
      </w:pPr>
    </w:p>
    <w:p w:rsidR="00D969B0" w:rsidRDefault="00D969B0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969B0" w:rsidRDefault="00D969B0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969B0" w:rsidRDefault="00D969B0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969B0" w:rsidRDefault="00D969B0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969B0" w:rsidRDefault="00142B9F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34925</wp:posOffset>
                </wp:positionV>
                <wp:extent cx="5237480" cy="299720"/>
                <wp:effectExtent l="0" t="0" r="0" b="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39960" y="3642840"/>
                          <a:ext cx="5212080" cy="274320"/>
                        </a:xfrm>
                        <a:prstGeom prst="rect">
                          <a:avLst/>
                        </a:prstGeom>
                        <a:solidFill>
                          <a:schemeClr val="dk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2B9F" w:rsidRDefault="00142B9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3" o:spid="_x0000_s1036" style="position:absolute;left:0;text-align:left;margin-left:15pt;margin-top:2.75pt;width:412.4pt;height: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" fillcolor="black [3200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142B9F" w:rsidRDefault="00142B9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969B0" w:rsidRDefault="00D969B0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969B0" w:rsidRDefault="00D969B0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969B0" w:rsidRDefault="00D969B0">
      <w:pPr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D969B0" w:rsidRDefault="00D969B0">
      <w:pP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969B0" w:rsidRDefault="00142B9F">
      <w:pPr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september, 2022</w:t>
      </w: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142B9F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1363980</wp:posOffset>
            </wp:positionH>
            <wp:positionV relativeFrom="paragraph">
              <wp:posOffset>73025</wp:posOffset>
            </wp:positionV>
            <wp:extent cx="1652270" cy="1524000"/>
            <wp:effectExtent l="0" t="0" r="0" b="0"/>
            <wp:wrapSquare wrapText="bothSides" distT="0" distB="0" distL="114300" distR="114300"/>
            <wp:docPr id="15" name="image1.png" descr="LOGO JELŠA NAPIS 4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JELŠA NAPIS 4_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:rsidR="00D969B0" w:rsidRDefault="00D969B0">
      <w:pPr>
        <w:rPr>
          <w:rFonts w:ascii="Arial" w:eastAsia="Arial" w:hAnsi="Arial" w:cs="Arial"/>
        </w:rPr>
      </w:pPr>
    </w:p>
    <w:sectPr w:rsidR="00D969B0">
      <w:footerReference w:type="even" r:id="rId13"/>
      <w:footerReference w:type="default" r:id="rId14"/>
      <w:pgSz w:w="8391" w:h="11907"/>
      <w:pgMar w:top="709" w:right="720" w:bottom="720" w:left="567" w:header="851" w:footer="851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256" w:rsidRDefault="00B91256">
      <w:r>
        <w:separator/>
      </w:r>
    </w:p>
  </w:endnote>
  <w:endnote w:type="continuationSeparator" w:id="0">
    <w:p w:rsidR="00B91256" w:rsidRDefault="00B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ve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9F" w:rsidRDefault="00142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42B9F" w:rsidRDefault="00142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B9F" w:rsidRDefault="00142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42B9F" w:rsidRDefault="00142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256" w:rsidRDefault="00B91256">
      <w:r>
        <w:separator/>
      </w:r>
    </w:p>
  </w:footnote>
  <w:footnote w:type="continuationSeparator" w:id="0">
    <w:p w:rsidR="00B91256" w:rsidRDefault="00B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0F14"/>
    <w:multiLevelType w:val="multilevel"/>
    <w:tmpl w:val="31FE62A8"/>
    <w:lvl w:ilvl="0">
      <w:numFmt w:val="bullet"/>
      <w:lvlText w:val="-"/>
      <w:lvlJc w:val="left"/>
      <w:pPr>
        <w:ind w:left="540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541D05"/>
    <w:multiLevelType w:val="multilevel"/>
    <w:tmpl w:val="25524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3A1C31"/>
    <w:multiLevelType w:val="multilevel"/>
    <w:tmpl w:val="8632D1CA"/>
    <w:lvl w:ilvl="0">
      <w:start w:val="3"/>
      <w:numFmt w:val="bullet"/>
      <w:lvlText w:val="●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531443"/>
    <w:multiLevelType w:val="multilevel"/>
    <w:tmpl w:val="DFA673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C61DEC"/>
    <w:multiLevelType w:val="multilevel"/>
    <w:tmpl w:val="49FC9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203"/>
    <w:multiLevelType w:val="hybridMultilevel"/>
    <w:tmpl w:val="629C8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739AD"/>
    <w:multiLevelType w:val="multilevel"/>
    <w:tmpl w:val="D6EEF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3140B"/>
    <w:multiLevelType w:val="multilevel"/>
    <w:tmpl w:val="1EC0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6063ED"/>
    <w:multiLevelType w:val="multilevel"/>
    <w:tmpl w:val="7BA27A7C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D2FE8"/>
    <w:multiLevelType w:val="multilevel"/>
    <w:tmpl w:val="3C62EF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8854F8"/>
    <w:multiLevelType w:val="multilevel"/>
    <w:tmpl w:val="10FCDB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D9F16D8"/>
    <w:multiLevelType w:val="multilevel"/>
    <w:tmpl w:val="08DAD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B0"/>
    <w:rsid w:val="00056067"/>
    <w:rsid w:val="00142B9F"/>
    <w:rsid w:val="007503D3"/>
    <w:rsid w:val="00986091"/>
    <w:rsid w:val="00B070E6"/>
    <w:rsid w:val="00B91256"/>
    <w:rsid w:val="00C449D5"/>
    <w:rsid w:val="00D969B0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41152"/>
  <w15:docId w15:val="{0883C3CF-E0E7-4BF8-9484-F77C658F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spacing w:before="240" w:after="60"/>
      <w:ind w:left="360" w:hanging="360"/>
      <w:outlineLvl w:val="0"/>
    </w:pPr>
    <w:rPr>
      <w:b/>
      <w:smallCaps/>
      <w:sz w:val="28"/>
      <w:szCs w:val="2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shd w:val="clear" w:color="auto" w:fill="4BACC6"/>
      <w:spacing w:before="240" w:after="60"/>
      <w:ind w:left="360" w:hanging="360"/>
      <w:outlineLvl w:val="1"/>
    </w:pPr>
    <w:rPr>
      <w:b/>
      <w:smallCaps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spacing w:before="240" w:after="60"/>
      <w:ind w:left="1224" w:hanging="504"/>
      <w:outlineLvl w:val="2"/>
    </w:pPr>
    <w:rPr>
      <w:rFonts w:ascii="Arial" w:eastAsia="Arial" w:hAnsi="Arial" w:cs="Arial"/>
      <w:b/>
      <w:sz w:val="26"/>
      <w:szCs w:val="26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spacing w:before="240" w:after="60"/>
      <w:ind w:left="1728" w:hanging="648"/>
      <w:outlineLvl w:val="3"/>
    </w:pPr>
    <w:rPr>
      <w:b/>
      <w:sz w:val="28"/>
      <w:szCs w:val="28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spacing w:before="240" w:after="60"/>
      <w:ind w:left="2232" w:hanging="791"/>
      <w:outlineLvl w:val="4"/>
    </w:pPr>
    <w:rPr>
      <w:b/>
      <w:i/>
      <w:sz w:val="26"/>
      <w:szCs w:val="2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spacing w:before="240" w:after="60"/>
      <w:ind w:left="2736" w:hanging="936"/>
      <w:outlineLvl w:val="5"/>
    </w:pPr>
    <w:rPr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rPr>
      <w:rFonts w:ascii="Cambria" w:eastAsia="Cambria" w:hAnsi="Cambria" w:cs="Cambria"/>
      <w:sz w:val="56"/>
      <w:szCs w:val="5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0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1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2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8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b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c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d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e">
    <w:basedOn w:val="TableNormal"/>
    <w:pPr>
      <w:jc w:val="center"/>
    </w:pPr>
    <w:rPr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paragraph" w:styleId="Odstavekseznama">
    <w:name w:val="List Paragraph"/>
    <w:basedOn w:val="Navaden"/>
    <w:uiPriority w:val="34"/>
    <w:qFormat/>
    <w:rsid w:val="0075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len.anja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ozica.majdic@guest.arne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jelsan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2022-08-30T15:38:00Z</dcterms:created>
  <dcterms:modified xsi:type="dcterms:W3CDTF">2022-08-30T15:46:00Z</dcterms:modified>
</cp:coreProperties>
</file>